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9AB45" w14:textId="33D369E8" w:rsidR="009016A5" w:rsidRPr="00CF0620" w:rsidRDefault="00155D3D" w:rsidP="009D0150">
      <w:pPr>
        <w:spacing w:line="360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 xml:space="preserve">ACAM Systemautomation erhält höchste Anerkennung </w:t>
      </w:r>
      <w:r w:rsidR="004878EE" w:rsidRPr="00CF0620">
        <w:rPr>
          <w:rFonts w:ascii="Arial" w:eastAsia="Arial" w:hAnsi="Arial" w:cs="Arial"/>
          <w:b/>
          <w:lang w:eastAsia="en-US"/>
        </w:rPr>
        <w:t xml:space="preserve">von Siemens </w:t>
      </w:r>
      <w:r w:rsidR="007B6118" w:rsidRPr="00CF0620">
        <w:rPr>
          <w:rFonts w:ascii="Arial" w:eastAsia="Arial" w:hAnsi="Arial" w:cs="Arial"/>
          <w:b/>
          <w:lang w:eastAsia="en-US"/>
        </w:rPr>
        <w:t xml:space="preserve">Digital Industries </w:t>
      </w:r>
      <w:r w:rsidR="004878EE" w:rsidRPr="00CF0620">
        <w:rPr>
          <w:rFonts w:ascii="Arial" w:eastAsia="Arial" w:hAnsi="Arial" w:cs="Arial"/>
          <w:b/>
          <w:lang w:eastAsia="en-US"/>
        </w:rPr>
        <w:t>Software</w:t>
      </w:r>
      <w:r w:rsidR="009016A5" w:rsidRPr="00CF0620">
        <w:rPr>
          <w:rFonts w:ascii="Arial" w:eastAsia="Arial" w:hAnsi="Arial" w:cs="Arial"/>
          <w:b/>
          <w:lang w:eastAsia="en-US"/>
        </w:rPr>
        <w:t>:</w:t>
      </w:r>
    </w:p>
    <w:p w14:paraId="655C7A63" w14:textId="679C16C4" w:rsidR="009016A5" w:rsidRPr="00CF0620" w:rsidRDefault="00113DB8" w:rsidP="009D0150">
      <w:pPr>
        <w:tabs>
          <w:tab w:val="left" w:pos="5610"/>
        </w:tabs>
        <w:spacing w:line="360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  <w:szCs w:val="24"/>
          <w:lang w:eastAsia="en-US"/>
        </w:rPr>
        <w:t>Smart Expert</w:t>
      </w:r>
      <w:r w:rsidR="00155D3D">
        <w:rPr>
          <w:rFonts w:ascii="Arial" w:eastAsia="Arial" w:hAnsi="Arial" w:cs="Arial"/>
          <w:b/>
          <w:sz w:val="24"/>
          <w:szCs w:val="24"/>
          <w:lang w:eastAsia="en-US"/>
        </w:rPr>
        <w:t xml:space="preserve"> </w:t>
      </w:r>
      <w:r w:rsidR="001C42A6">
        <w:rPr>
          <w:rFonts w:ascii="Arial" w:eastAsia="Arial" w:hAnsi="Arial" w:cs="Arial"/>
          <w:b/>
          <w:sz w:val="24"/>
          <w:szCs w:val="24"/>
          <w:lang w:eastAsia="en-US"/>
        </w:rPr>
        <w:t xml:space="preserve">Solution Partner </w:t>
      </w:r>
      <w:r w:rsidR="00155D3D">
        <w:rPr>
          <w:rFonts w:ascii="Arial" w:eastAsia="Arial" w:hAnsi="Arial" w:cs="Arial"/>
          <w:b/>
          <w:sz w:val="24"/>
          <w:szCs w:val="24"/>
          <w:lang w:eastAsia="en-US"/>
        </w:rPr>
        <w:t>in Gold</w:t>
      </w:r>
    </w:p>
    <w:p w14:paraId="27D01FC7" w14:textId="77777777" w:rsidR="00CB3337" w:rsidRPr="00112711" w:rsidRDefault="00CB3337" w:rsidP="009D0150">
      <w:pPr>
        <w:spacing w:line="360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765FD9C6" w14:textId="61E0EAAB" w:rsidR="00A523C5" w:rsidRPr="001C42A6" w:rsidRDefault="005659EF" w:rsidP="009D0150">
      <w:pPr>
        <w:spacing w:line="360" w:lineRule="auto"/>
        <w:rPr>
          <w:rFonts w:ascii="Arial" w:eastAsia="Arial" w:hAnsi="Arial" w:cs="Arial"/>
          <w:i/>
          <w:lang w:eastAsia="en-US"/>
        </w:rPr>
      </w:pPr>
      <w:r>
        <w:rPr>
          <w:rFonts w:ascii="Arial" w:eastAsia="Arial" w:hAnsi="Arial" w:cs="Arial"/>
          <w:i/>
          <w:lang w:eastAsia="en-US"/>
        </w:rPr>
        <w:t>M</w:t>
      </w:r>
      <w:r w:rsidRPr="001C42A6">
        <w:rPr>
          <w:rFonts w:ascii="Arial" w:eastAsia="Arial" w:hAnsi="Arial" w:cs="Arial"/>
          <w:i/>
          <w:lang w:eastAsia="en-US"/>
        </w:rPr>
        <w:t xml:space="preserve">it </w:t>
      </w:r>
      <w:r w:rsidRPr="001C42A6">
        <w:rPr>
          <w:rFonts w:ascii="Arial" w:eastAsia="Arial" w:hAnsi="Arial" w:cs="Arial"/>
          <w:i/>
          <w:lang w:eastAsia="en-US"/>
        </w:rPr>
        <w:t xml:space="preserve">eigener Softwareentwicklung </w:t>
      </w:r>
      <w:r>
        <w:rPr>
          <w:rFonts w:ascii="Arial" w:eastAsia="Arial" w:hAnsi="Arial" w:cs="Arial"/>
          <w:i/>
          <w:lang w:eastAsia="en-US"/>
        </w:rPr>
        <w:t>und a</w:t>
      </w:r>
      <w:r w:rsidR="00112711" w:rsidRPr="001C42A6">
        <w:rPr>
          <w:rFonts w:ascii="Arial" w:eastAsia="Arial" w:hAnsi="Arial" w:cs="Arial"/>
          <w:i/>
          <w:lang w:eastAsia="en-US"/>
        </w:rPr>
        <w:t xml:space="preserve">ls langjähriger Vertriebs- und Lösungspartner von Siemens Digital Industries Software bietet </w:t>
      </w:r>
      <w:r w:rsidR="007B6118" w:rsidRPr="001C42A6">
        <w:rPr>
          <w:rFonts w:ascii="Arial" w:eastAsia="Arial" w:hAnsi="Arial" w:cs="Arial"/>
          <w:i/>
          <w:lang w:eastAsia="en-US"/>
        </w:rPr>
        <w:t xml:space="preserve">ACAM Systemautomation </w:t>
      </w:r>
      <w:r w:rsidR="006F2F29" w:rsidRPr="001C42A6">
        <w:rPr>
          <w:rFonts w:ascii="Arial" w:eastAsia="Arial" w:hAnsi="Arial" w:cs="Arial"/>
          <w:i/>
          <w:lang w:eastAsia="en-US"/>
        </w:rPr>
        <w:t xml:space="preserve">österreichischen </w:t>
      </w:r>
      <w:r w:rsidR="007B6118" w:rsidRPr="001C42A6">
        <w:rPr>
          <w:rFonts w:ascii="Arial" w:eastAsia="Arial" w:hAnsi="Arial" w:cs="Arial"/>
          <w:i/>
          <w:lang w:eastAsia="en-US"/>
        </w:rPr>
        <w:t xml:space="preserve">Kunden </w:t>
      </w:r>
      <w:r w:rsidR="006F2F29" w:rsidRPr="001C42A6">
        <w:rPr>
          <w:rFonts w:ascii="Arial" w:eastAsia="Arial" w:hAnsi="Arial" w:cs="Arial"/>
          <w:i/>
          <w:lang w:eastAsia="en-US"/>
        </w:rPr>
        <w:t xml:space="preserve">Softwarelösungen für </w:t>
      </w:r>
      <w:r w:rsidR="007B6118" w:rsidRPr="001C42A6">
        <w:rPr>
          <w:rFonts w:ascii="Arial" w:eastAsia="Arial" w:hAnsi="Arial" w:cs="Arial"/>
          <w:i/>
          <w:lang w:eastAsia="en-US"/>
        </w:rPr>
        <w:t xml:space="preserve">Produktentwicklung und Fertigung. </w:t>
      </w:r>
      <w:r w:rsidR="00112711" w:rsidRPr="001C42A6">
        <w:rPr>
          <w:rFonts w:ascii="Arial" w:eastAsia="Arial" w:hAnsi="Arial" w:cs="Arial"/>
          <w:i/>
          <w:lang w:eastAsia="en-US"/>
        </w:rPr>
        <w:t>Erst kürzlich erhielt das Unternehmen</w:t>
      </w:r>
      <w:r w:rsidR="001C42A6" w:rsidRPr="001C42A6">
        <w:rPr>
          <w:rFonts w:ascii="Arial" w:eastAsia="Arial" w:hAnsi="Arial" w:cs="Arial"/>
          <w:i/>
          <w:lang w:eastAsia="en-US"/>
        </w:rPr>
        <w:t xml:space="preserve"> </w:t>
      </w:r>
      <w:r w:rsidR="00E72796">
        <w:rPr>
          <w:rFonts w:ascii="Arial" w:eastAsia="Arial" w:hAnsi="Arial" w:cs="Arial"/>
          <w:i/>
          <w:lang w:eastAsia="en-US"/>
        </w:rPr>
        <w:t>vom</w:t>
      </w:r>
      <w:r w:rsidR="00304C68" w:rsidRPr="001C42A6">
        <w:rPr>
          <w:rFonts w:ascii="Arial" w:eastAsia="Arial" w:hAnsi="Arial" w:cs="Arial"/>
          <w:i/>
          <w:lang w:eastAsia="en-US"/>
        </w:rPr>
        <w:t xml:space="preserve"> </w:t>
      </w:r>
      <w:r w:rsidR="00123ECE" w:rsidRPr="001C42A6">
        <w:rPr>
          <w:rFonts w:ascii="Arial" w:eastAsia="Arial" w:hAnsi="Arial" w:cs="Arial"/>
          <w:i/>
          <w:lang w:eastAsia="en-US"/>
        </w:rPr>
        <w:t>global tätige</w:t>
      </w:r>
      <w:r w:rsidR="00304C68" w:rsidRPr="001C42A6">
        <w:rPr>
          <w:rFonts w:ascii="Arial" w:eastAsia="Arial" w:hAnsi="Arial" w:cs="Arial"/>
          <w:i/>
          <w:lang w:eastAsia="en-US"/>
        </w:rPr>
        <w:t>n</w:t>
      </w:r>
      <w:r w:rsidR="00123ECE" w:rsidRPr="001C42A6">
        <w:rPr>
          <w:rFonts w:ascii="Arial" w:eastAsia="Arial" w:hAnsi="Arial" w:cs="Arial"/>
          <w:i/>
          <w:lang w:eastAsia="en-US"/>
        </w:rPr>
        <w:t xml:space="preserve"> </w:t>
      </w:r>
      <w:r w:rsidR="00304C68" w:rsidRPr="001C42A6">
        <w:rPr>
          <w:rFonts w:ascii="Arial" w:eastAsia="Arial" w:hAnsi="Arial" w:cs="Arial"/>
          <w:i/>
          <w:lang w:eastAsia="en-US"/>
        </w:rPr>
        <w:t>Softwareh</w:t>
      </w:r>
      <w:r w:rsidR="001016FF" w:rsidRPr="001C42A6">
        <w:rPr>
          <w:rFonts w:ascii="Arial" w:eastAsia="Arial" w:hAnsi="Arial" w:cs="Arial"/>
          <w:i/>
          <w:lang w:eastAsia="en-US"/>
        </w:rPr>
        <w:t>ersteller</w:t>
      </w:r>
      <w:r w:rsidR="00E72796">
        <w:rPr>
          <w:rFonts w:ascii="Arial" w:eastAsia="Arial" w:hAnsi="Arial" w:cs="Arial"/>
          <w:i/>
          <w:lang w:eastAsia="en-US"/>
        </w:rPr>
        <w:t xml:space="preserve"> Siemens</w:t>
      </w:r>
      <w:r w:rsidR="001016FF" w:rsidRPr="001C42A6">
        <w:rPr>
          <w:rFonts w:ascii="Arial" w:eastAsia="Arial" w:hAnsi="Arial" w:cs="Arial"/>
          <w:i/>
          <w:lang w:eastAsia="en-US"/>
        </w:rPr>
        <w:t xml:space="preserve"> </w:t>
      </w:r>
      <w:r w:rsidR="00304C68" w:rsidRPr="001C42A6">
        <w:rPr>
          <w:rFonts w:ascii="Arial" w:eastAsia="Arial" w:hAnsi="Arial" w:cs="Arial"/>
          <w:i/>
          <w:lang w:eastAsia="en-US"/>
        </w:rPr>
        <w:t>für die hervorragende Leistung im Geschäftsjahr 20</w:t>
      </w:r>
      <w:r w:rsidR="007B6118" w:rsidRPr="001C42A6">
        <w:rPr>
          <w:rFonts w:ascii="Arial" w:eastAsia="Arial" w:hAnsi="Arial" w:cs="Arial"/>
          <w:i/>
          <w:lang w:eastAsia="en-US"/>
        </w:rPr>
        <w:t>20</w:t>
      </w:r>
      <w:r w:rsidR="00304C68" w:rsidRPr="001C42A6">
        <w:rPr>
          <w:rFonts w:ascii="Arial" w:eastAsia="Arial" w:hAnsi="Arial" w:cs="Arial"/>
          <w:i/>
          <w:lang w:eastAsia="en-US"/>
        </w:rPr>
        <w:t xml:space="preserve"> </w:t>
      </w:r>
      <w:r w:rsidR="00112711" w:rsidRPr="001C42A6">
        <w:rPr>
          <w:rFonts w:ascii="Arial" w:eastAsia="Arial" w:hAnsi="Arial" w:cs="Arial"/>
          <w:i/>
          <w:lang w:eastAsia="en-US"/>
        </w:rPr>
        <w:t xml:space="preserve">erneut </w:t>
      </w:r>
      <w:r w:rsidR="004878EE" w:rsidRPr="001C42A6">
        <w:rPr>
          <w:rFonts w:ascii="Arial" w:eastAsia="Arial" w:hAnsi="Arial" w:cs="Arial"/>
          <w:i/>
          <w:lang w:eastAsia="en-US"/>
        </w:rPr>
        <w:t xml:space="preserve">die Auszeichnung </w:t>
      </w:r>
      <w:r w:rsidR="00304C68" w:rsidRPr="001C42A6">
        <w:rPr>
          <w:rFonts w:ascii="Arial" w:eastAsia="Arial" w:hAnsi="Arial" w:cs="Arial"/>
          <w:i/>
          <w:lang w:eastAsia="en-US"/>
        </w:rPr>
        <w:t xml:space="preserve">als Top-Partner in Österreich. </w:t>
      </w:r>
      <w:r w:rsidR="00D2325D" w:rsidRPr="001C42A6">
        <w:rPr>
          <w:rFonts w:ascii="Arial" w:eastAsia="Arial" w:hAnsi="Arial" w:cs="Arial"/>
          <w:i/>
          <w:lang w:eastAsia="en-US"/>
        </w:rPr>
        <w:t xml:space="preserve">Am 1. Juni </w:t>
      </w:r>
      <w:r w:rsidR="001C42A6" w:rsidRPr="001C42A6">
        <w:rPr>
          <w:rFonts w:ascii="Arial" w:eastAsia="Arial" w:hAnsi="Arial" w:cs="Arial"/>
          <w:i/>
          <w:lang w:eastAsia="en-US"/>
        </w:rPr>
        <w:t xml:space="preserve">2021 </w:t>
      </w:r>
      <w:r w:rsidR="00D2325D" w:rsidRPr="001C42A6">
        <w:rPr>
          <w:rFonts w:ascii="Arial" w:eastAsia="Arial" w:hAnsi="Arial" w:cs="Arial"/>
          <w:i/>
          <w:lang w:eastAsia="en-US"/>
        </w:rPr>
        <w:t xml:space="preserve">konnte sich ACAM nun auch als </w:t>
      </w:r>
      <w:r w:rsidR="001C42A6" w:rsidRPr="001C42A6">
        <w:rPr>
          <w:rFonts w:ascii="Arial" w:eastAsia="Arial" w:hAnsi="Arial" w:cs="Arial"/>
          <w:i/>
          <w:lang w:eastAsia="en-US"/>
        </w:rPr>
        <w:t xml:space="preserve">Smart Expert </w:t>
      </w:r>
      <w:r w:rsidR="00D2325D" w:rsidRPr="001C42A6">
        <w:rPr>
          <w:rFonts w:ascii="Arial" w:eastAsia="Arial" w:hAnsi="Arial" w:cs="Arial"/>
          <w:i/>
          <w:lang w:eastAsia="en-US"/>
        </w:rPr>
        <w:t xml:space="preserve">Solution Partner mit </w:t>
      </w:r>
      <w:r w:rsidR="001C42A6" w:rsidRPr="001C42A6">
        <w:rPr>
          <w:rFonts w:ascii="Arial" w:eastAsia="Arial" w:hAnsi="Arial" w:cs="Arial"/>
          <w:i/>
          <w:lang w:eastAsia="en-US"/>
        </w:rPr>
        <w:t>Gold-</w:t>
      </w:r>
      <w:r w:rsidR="00D2325D" w:rsidRPr="001C42A6">
        <w:rPr>
          <w:rFonts w:ascii="Arial" w:eastAsia="Arial" w:hAnsi="Arial" w:cs="Arial"/>
          <w:i/>
          <w:lang w:eastAsia="en-US"/>
        </w:rPr>
        <w:t xml:space="preserve">Status qualifizieren. </w:t>
      </w:r>
      <w:bookmarkStart w:id="0" w:name="_GoBack"/>
      <w:bookmarkEnd w:id="0"/>
    </w:p>
    <w:p w14:paraId="563281E1" w14:textId="77777777" w:rsidR="00CB3337" w:rsidRPr="001C42A6" w:rsidRDefault="00CB3337" w:rsidP="009D0150">
      <w:pPr>
        <w:spacing w:line="360" w:lineRule="auto"/>
        <w:rPr>
          <w:rFonts w:ascii="Arial" w:hAnsi="Arial" w:cs="Arial"/>
        </w:rPr>
      </w:pPr>
    </w:p>
    <w:p w14:paraId="6AAD85CE" w14:textId="77777777" w:rsidR="00CB3337" w:rsidRPr="001C42A6" w:rsidRDefault="00CB3337" w:rsidP="009D0150">
      <w:pPr>
        <w:spacing w:line="360" w:lineRule="auto"/>
        <w:rPr>
          <w:rFonts w:ascii="Arial" w:hAnsi="Arial" w:cs="Arial"/>
        </w:rPr>
      </w:pPr>
    </w:p>
    <w:p w14:paraId="6DE26B11" w14:textId="3C722317" w:rsidR="00112711" w:rsidRDefault="00112711" w:rsidP="009D0150">
      <w:pPr>
        <w:spacing w:line="360" w:lineRule="auto"/>
        <w:rPr>
          <w:rFonts w:ascii="Arial" w:eastAsia="Arial" w:hAnsi="Arial" w:cs="Arial"/>
          <w:lang w:eastAsia="en-US"/>
        </w:rPr>
      </w:pPr>
      <w:r w:rsidRPr="00112711">
        <w:rPr>
          <w:rFonts w:ascii="Arial" w:eastAsia="Arial" w:hAnsi="Arial" w:cs="Arial"/>
          <w:lang w:eastAsia="en-US"/>
        </w:rPr>
        <w:t>Siemens Digital Industries Software ist ein weltweit tätiger Anbieter von Software</w:t>
      </w:r>
      <w:r>
        <w:rPr>
          <w:rFonts w:ascii="Arial" w:eastAsia="Arial" w:hAnsi="Arial" w:cs="Arial"/>
          <w:lang w:eastAsia="en-US"/>
        </w:rPr>
        <w:t xml:space="preserve">. Diese hilft ihren Anwendern, </w:t>
      </w:r>
      <w:r w:rsidRPr="00112711">
        <w:rPr>
          <w:rFonts w:ascii="Arial" w:eastAsia="Arial" w:hAnsi="Arial" w:cs="Arial"/>
          <w:lang w:eastAsia="en-US"/>
        </w:rPr>
        <w:t xml:space="preserve">alle Aspekte der Entwicklung und Herstellung von Produkten über deren gesamten Lebenszyklus </w:t>
      </w:r>
      <w:r>
        <w:rPr>
          <w:rFonts w:ascii="Arial" w:eastAsia="Arial" w:hAnsi="Arial" w:cs="Arial"/>
          <w:lang w:eastAsia="en-US"/>
        </w:rPr>
        <w:t>einfacher und mit vollständiger Datendurchgängigkeit zu gestalten</w:t>
      </w:r>
      <w:r w:rsidRPr="00112711">
        <w:rPr>
          <w:rFonts w:ascii="Arial" w:eastAsia="Arial" w:hAnsi="Arial" w:cs="Arial"/>
          <w:lang w:eastAsia="en-US"/>
        </w:rPr>
        <w:t>.</w:t>
      </w:r>
      <w:r>
        <w:rPr>
          <w:rFonts w:ascii="Arial" w:eastAsia="Arial" w:hAnsi="Arial" w:cs="Arial"/>
          <w:lang w:eastAsia="en-US"/>
        </w:rPr>
        <w:t xml:space="preserve"> Die Softwareprodukte von Siemens Digital Industries Software werden mit Fokus auf </w:t>
      </w:r>
      <w:r w:rsidR="00CB4C05">
        <w:rPr>
          <w:rFonts w:ascii="Arial" w:eastAsia="Arial" w:hAnsi="Arial" w:cs="Arial"/>
          <w:lang w:eastAsia="en-US"/>
        </w:rPr>
        <w:t xml:space="preserve">die jeweilige </w:t>
      </w:r>
      <w:r>
        <w:rPr>
          <w:rFonts w:ascii="Arial" w:eastAsia="Arial" w:hAnsi="Arial" w:cs="Arial"/>
          <w:lang w:eastAsia="en-US"/>
        </w:rPr>
        <w:t xml:space="preserve">Branche </w:t>
      </w:r>
      <w:r w:rsidR="00FE636A">
        <w:rPr>
          <w:rFonts w:ascii="Arial" w:eastAsia="Arial" w:hAnsi="Arial" w:cs="Arial"/>
          <w:lang w:eastAsia="en-US"/>
        </w:rPr>
        <w:t>angepass</w:t>
      </w:r>
      <w:r w:rsidR="00493AA4">
        <w:rPr>
          <w:rFonts w:ascii="Arial" w:eastAsia="Arial" w:hAnsi="Arial" w:cs="Arial"/>
          <w:lang w:eastAsia="en-US"/>
        </w:rPr>
        <w:t>t</w:t>
      </w:r>
      <w:r w:rsidR="00FE636A">
        <w:rPr>
          <w:rFonts w:ascii="Arial" w:eastAsia="Arial" w:hAnsi="Arial" w:cs="Arial"/>
          <w:lang w:eastAsia="en-US"/>
        </w:rPr>
        <w:t xml:space="preserve"> </w:t>
      </w:r>
      <w:r w:rsidR="00CB4C05">
        <w:rPr>
          <w:rFonts w:ascii="Arial" w:eastAsia="Arial" w:hAnsi="Arial" w:cs="Arial"/>
          <w:lang w:eastAsia="en-US"/>
        </w:rPr>
        <w:t>und für den Einsatz in dieser optimiert.</w:t>
      </w:r>
    </w:p>
    <w:p w14:paraId="7AF0B303" w14:textId="7F106F46" w:rsidR="00CB4C05" w:rsidRPr="00701DF2" w:rsidRDefault="00CB4C05" w:rsidP="009D0150">
      <w:pPr>
        <w:spacing w:line="360" w:lineRule="auto"/>
        <w:rPr>
          <w:rFonts w:ascii="Arial" w:eastAsia="Arial" w:hAnsi="Arial" w:cs="Arial"/>
          <w:lang w:eastAsia="en-US"/>
        </w:rPr>
      </w:pPr>
    </w:p>
    <w:p w14:paraId="1169F001" w14:textId="3EC41BCB" w:rsidR="00701DF2" w:rsidRPr="00701DF2" w:rsidRDefault="00200D27" w:rsidP="009D0150">
      <w:pPr>
        <w:spacing w:line="360" w:lineRule="auto"/>
        <w:rPr>
          <w:rFonts w:ascii="Arial" w:eastAsia="Arial" w:hAnsi="Arial"/>
          <w:lang w:eastAsia="en-US"/>
        </w:rPr>
      </w:pPr>
      <w:r w:rsidRPr="00701DF2">
        <w:rPr>
          <w:rFonts w:ascii="Arial" w:eastAsia="Arial" w:hAnsi="Arial" w:cs="Arial"/>
          <w:lang w:eastAsia="en-US"/>
        </w:rPr>
        <w:t xml:space="preserve">Die ACAM Systemautomation GmbH mit Sitz in </w:t>
      </w:r>
      <w:r w:rsidR="00120D78">
        <w:rPr>
          <w:rFonts w:ascii="Arial" w:eastAsia="Arial" w:hAnsi="Arial" w:cs="Arial"/>
          <w:lang w:eastAsia="en-US"/>
        </w:rPr>
        <w:t xml:space="preserve">Niklasdorf bei </w:t>
      </w:r>
      <w:r w:rsidRPr="00701DF2">
        <w:rPr>
          <w:rFonts w:ascii="Arial" w:eastAsia="Arial" w:hAnsi="Arial" w:cs="Arial"/>
          <w:lang w:eastAsia="en-US"/>
        </w:rPr>
        <w:t xml:space="preserve">Leoben </w:t>
      </w:r>
      <w:r w:rsidRPr="000D3EFF">
        <w:rPr>
          <w:rFonts w:ascii="Arial" w:eastAsia="Arial" w:hAnsi="Arial" w:cs="Arial"/>
          <w:lang w:eastAsia="en-US"/>
        </w:rPr>
        <w:t xml:space="preserve">und </w:t>
      </w:r>
      <w:r w:rsidR="00120D78" w:rsidRPr="000D3EFF">
        <w:rPr>
          <w:rFonts w:ascii="Arial" w:eastAsia="Arial" w:hAnsi="Arial" w:cs="Arial"/>
          <w:lang w:eastAsia="en-US"/>
        </w:rPr>
        <w:t xml:space="preserve">drei </w:t>
      </w:r>
      <w:r w:rsidRPr="000D3EFF">
        <w:rPr>
          <w:rFonts w:ascii="Arial" w:eastAsia="Arial" w:hAnsi="Arial" w:cs="Arial"/>
          <w:lang w:eastAsia="en-US"/>
        </w:rPr>
        <w:t xml:space="preserve">weiteren Standorten in Österreich </w:t>
      </w:r>
      <w:r w:rsidRPr="001C42A6">
        <w:rPr>
          <w:rFonts w:ascii="Arial" w:eastAsia="Arial" w:hAnsi="Arial" w:cs="Arial"/>
          <w:lang w:eastAsia="en-US"/>
        </w:rPr>
        <w:t>ist seit seiner Gründung 1994 Vertriebs- und Lösungspartner von Siemens Digital Industries Software</w:t>
      </w:r>
      <w:r w:rsidR="001C42A6">
        <w:rPr>
          <w:rFonts w:ascii="Arial" w:eastAsia="Arial" w:hAnsi="Arial" w:cs="Arial"/>
          <w:lang w:eastAsia="en-US"/>
        </w:rPr>
        <w:t xml:space="preserve"> und hat innerhalb der Partner-Community den Gold-Status</w:t>
      </w:r>
      <w:r w:rsidRPr="00701DF2">
        <w:rPr>
          <w:rFonts w:ascii="Arial" w:eastAsia="Arial" w:hAnsi="Arial" w:cs="Arial"/>
          <w:lang w:eastAsia="en-US"/>
        </w:rPr>
        <w:t xml:space="preserve">. </w:t>
      </w:r>
      <w:r w:rsidR="00701DF2" w:rsidRPr="00701DF2">
        <w:rPr>
          <w:rFonts w:ascii="Arial" w:eastAsia="Arial" w:hAnsi="Arial"/>
          <w:lang w:eastAsia="en-US"/>
        </w:rPr>
        <w:t>Das Unternehmen</w:t>
      </w:r>
      <w:r w:rsidR="00701DF2" w:rsidRPr="00701DF2">
        <w:rPr>
          <w:rFonts w:ascii="Arial" w:eastAsia="Arial" w:hAnsi="Arial" w:cs="Arial"/>
          <w:lang w:eastAsia="en-US"/>
        </w:rPr>
        <w:t xml:space="preserve"> bietet </w:t>
      </w:r>
      <w:r w:rsidR="00701DF2" w:rsidRPr="00701DF2">
        <w:rPr>
          <w:rFonts w:ascii="Arial" w:eastAsia="Arial" w:hAnsi="Arial"/>
          <w:lang w:eastAsia="en-US"/>
        </w:rPr>
        <w:t>österreichischen Kunden u</w:t>
      </w:r>
      <w:r w:rsidR="00701DF2" w:rsidRPr="00701DF2">
        <w:rPr>
          <w:rFonts w:ascii="Arial" w:eastAsia="Arial" w:hAnsi="Arial" w:cs="Arial"/>
          <w:lang w:eastAsia="en-US"/>
        </w:rPr>
        <w:t xml:space="preserve">nter dem Motto „Solutions </w:t>
      </w:r>
      <w:r w:rsidR="00701DF2" w:rsidRPr="00941571">
        <w:rPr>
          <w:rFonts w:ascii="Arial" w:eastAsia="Arial" w:hAnsi="Arial" w:cs="Arial"/>
          <w:lang w:val="en-US" w:eastAsia="en-US"/>
        </w:rPr>
        <w:t>for</w:t>
      </w:r>
      <w:r w:rsidR="00701DF2" w:rsidRPr="00701DF2">
        <w:rPr>
          <w:rFonts w:ascii="Arial" w:eastAsia="Arial" w:hAnsi="Arial" w:cs="Arial"/>
          <w:lang w:eastAsia="en-US"/>
        </w:rPr>
        <w:t xml:space="preserve"> </w:t>
      </w:r>
      <w:r w:rsidR="00701DF2" w:rsidRPr="00941571">
        <w:rPr>
          <w:rFonts w:ascii="Arial" w:eastAsia="Arial" w:hAnsi="Arial" w:cs="Arial"/>
          <w:lang w:val="en-US" w:eastAsia="en-US"/>
        </w:rPr>
        <w:t>Success</w:t>
      </w:r>
      <w:r w:rsidR="00701DF2" w:rsidRPr="00701DF2">
        <w:rPr>
          <w:rFonts w:ascii="Arial" w:eastAsia="Arial" w:hAnsi="Arial" w:cs="Arial"/>
          <w:lang w:eastAsia="en-US"/>
        </w:rPr>
        <w:t xml:space="preserve">“ </w:t>
      </w:r>
      <w:r w:rsidR="00701DF2" w:rsidRPr="00701DF2">
        <w:rPr>
          <w:rFonts w:ascii="Arial" w:eastAsia="Arial" w:hAnsi="Arial"/>
          <w:lang w:eastAsia="en-US"/>
        </w:rPr>
        <w:t>Softwarelösungen für die effiziente Gestaltung ihrer Produktentwicklungs- und Herstellungsprozesse an, vom Entwurf über die Berechnung und Detailentwicklung bis zur Produktion einschließlich der Qualitätssicherung.</w:t>
      </w:r>
    </w:p>
    <w:p w14:paraId="208A3515" w14:textId="77777777" w:rsidR="00701DF2" w:rsidRDefault="00701DF2" w:rsidP="009D0150">
      <w:pPr>
        <w:spacing w:line="360" w:lineRule="auto"/>
        <w:rPr>
          <w:rFonts w:ascii="Arial" w:eastAsia="Arial" w:hAnsi="Arial" w:cs="Arial"/>
          <w:lang w:eastAsia="en-US"/>
        </w:rPr>
      </w:pPr>
    </w:p>
    <w:p w14:paraId="712332E7" w14:textId="01B8FCC1" w:rsidR="00701DF2" w:rsidRPr="001C1CD0" w:rsidRDefault="001C1CD0" w:rsidP="009D0150">
      <w:pPr>
        <w:spacing w:line="360" w:lineRule="auto"/>
        <w:rPr>
          <w:rFonts w:ascii="Arial" w:eastAsia="Arial" w:hAnsi="Arial" w:cs="Arial"/>
          <w:b/>
          <w:lang w:eastAsia="en-US"/>
        </w:rPr>
      </w:pPr>
      <w:r w:rsidRPr="001C1CD0">
        <w:rPr>
          <w:rFonts w:ascii="Arial" w:eastAsia="Arial" w:hAnsi="Arial" w:cs="Arial"/>
          <w:b/>
          <w:lang w:eastAsia="en-US"/>
        </w:rPr>
        <w:t xml:space="preserve">Geballte Kompetenz </w:t>
      </w:r>
      <w:r w:rsidR="00493AA4">
        <w:rPr>
          <w:rFonts w:ascii="Arial" w:eastAsia="Arial" w:hAnsi="Arial" w:cs="Arial"/>
          <w:b/>
          <w:lang w:eastAsia="en-US"/>
        </w:rPr>
        <w:t>steigert</w:t>
      </w:r>
      <w:r w:rsidR="00493AA4" w:rsidRPr="001C1CD0">
        <w:rPr>
          <w:rFonts w:ascii="Arial" w:eastAsia="Arial" w:hAnsi="Arial" w:cs="Arial"/>
          <w:b/>
          <w:lang w:eastAsia="en-US"/>
        </w:rPr>
        <w:t xml:space="preserve"> </w:t>
      </w:r>
      <w:r w:rsidRPr="001C1CD0">
        <w:rPr>
          <w:rFonts w:ascii="Arial" w:eastAsia="Arial" w:hAnsi="Arial" w:cs="Arial"/>
          <w:b/>
          <w:lang w:eastAsia="en-US"/>
        </w:rPr>
        <w:t>Kundennutzen</w:t>
      </w:r>
    </w:p>
    <w:p w14:paraId="3489D3EE" w14:textId="1E0F24C7" w:rsidR="00CB4C05" w:rsidRDefault="00200D27" w:rsidP="009D0150">
      <w:pPr>
        <w:spacing w:line="360" w:lineRule="auto"/>
        <w:rPr>
          <w:rFonts w:ascii="Arial" w:eastAsia="Arial" w:hAnsi="Arial" w:cs="Arial"/>
          <w:lang w:eastAsia="en-US"/>
        </w:rPr>
      </w:pPr>
      <w:r w:rsidRPr="001C42A6">
        <w:rPr>
          <w:rFonts w:ascii="Arial" w:eastAsia="Arial" w:hAnsi="Arial" w:cs="Arial"/>
          <w:lang w:eastAsia="en-US"/>
        </w:rPr>
        <w:t xml:space="preserve">Am </w:t>
      </w:r>
      <w:r w:rsidR="002D3F3C" w:rsidRPr="001C42A6">
        <w:rPr>
          <w:rFonts w:ascii="Arial" w:eastAsia="Arial" w:hAnsi="Arial" w:cs="Arial"/>
          <w:lang w:eastAsia="en-US"/>
        </w:rPr>
        <w:t>1. Juni</w:t>
      </w:r>
      <w:r w:rsidRPr="001C42A6">
        <w:rPr>
          <w:rFonts w:ascii="Arial" w:eastAsia="Arial" w:hAnsi="Arial" w:cs="Arial"/>
          <w:lang w:eastAsia="en-US"/>
        </w:rPr>
        <w:t xml:space="preserve"> </w:t>
      </w:r>
      <w:r w:rsidR="001C42A6" w:rsidRPr="001C42A6">
        <w:rPr>
          <w:rFonts w:ascii="Arial" w:eastAsia="Arial" w:hAnsi="Arial" w:cs="Arial"/>
          <w:lang w:eastAsia="en-US"/>
        </w:rPr>
        <w:t xml:space="preserve">2021 </w:t>
      </w:r>
      <w:r w:rsidRPr="001C42A6">
        <w:rPr>
          <w:rFonts w:ascii="Arial" w:eastAsia="Arial" w:hAnsi="Arial" w:cs="Arial"/>
          <w:lang w:eastAsia="en-US"/>
        </w:rPr>
        <w:t>erlangte das Unternehmen den Status als Smart Expert</w:t>
      </w:r>
      <w:r w:rsidR="002D3F3C" w:rsidRPr="001C42A6">
        <w:rPr>
          <w:rFonts w:ascii="Arial" w:eastAsia="Arial" w:hAnsi="Arial" w:cs="Arial"/>
          <w:lang w:eastAsia="en-US"/>
        </w:rPr>
        <w:t xml:space="preserve"> Solution Partner</w:t>
      </w:r>
      <w:r w:rsidRPr="001C42A6">
        <w:rPr>
          <w:rFonts w:ascii="Arial" w:eastAsia="Arial" w:hAnsi="Arial" w:cs="Arial"/>
          <w:lang w:eastAsia="en-US"/>
        </w:rPr>
        <w:t xml:space="preserve">. Dazu musste </w:t>
      </w:r>
      <w:r w:rsidR="002D3F3C" w:rsidRPr="001C42A6">
        <w:rPr>
          <w:rFonts w:ascii="Arial" w:eastAsia="Arial" w:hAnsi="Arial" w:cs="Arial"/>
          <w:lang w:eastAsia="en-US"/>
        </w:rPr>
        <w:t xml:space="preserve">ACAM </w:t>
      </w:r>
      <w:r w:rsidR="00701DF2" w:rsidRPr="001C42A6">
        <w:rPr>
          <w:rFonts w:ascii="Arial" w:eastAsia="Arial" w:hAnsi="Arial" w:cs="Arial"/>
          <w:lang w:eastAsia="en-US"/>
        </w:rPr>
        <w:t xml:space="preserve">einen fünfstufigen Validierungsprozess durchlaufen. Dabei </w:t>
      </w:r>
      <w:r w:rsidR="00323C6A" w:rsidRPr="001C42A6">
        <w:rPr>
          <w:rFonts w:ascii="Arial" w:eastAsia="Arial" w:hAnsi="Arial" w:cs="Arial"/>
          <w:lang w:eastAsia="en-US"/>
        </w:rPr>
        <w:t xml:space="preserve">wurden Produkt- und </w:t>
      </w:r>
      <w:r w:rsidR="00701DF2" w:rsidRPr="001C42A6">
        <w:rPr>
          <w:rFonts w:ascii="Arial" w:eastAsia="Arial" w:hAnsi="Arial" w:cs="Arial"/>
          <w:lang w:eastAsia="en-US"/>
        </w:rPr>
        <w:t>Branchen</w:t>
      </w:r>
      <w:r w:rsidR="00323C6A" w:rsidRPr="001C42A6">
        <w:rPr>
          <w:rFonts w:ascii="Arial" w:eastAsia="Arial" w:hAnsi="Arial" w:cs="Arial"/>
          <w:lang w:eastAsia="en-US"/>
        </w:rPr>
        <w:t xml:space="preserve">wissen, </w:t>
      </w:r>
      <w:r w:rsidR="00701DF2">
        <w:rPr>
          <w:rFonts w:ascii="Arial" w:eastAsia="Arial" w:hAnsi="Arial" w:cs="Arial"/>
          <w:lang w:eastAsia="en-US"/>
        </w:rPr>
        <w:t xml:space="preserve">Qualifikation </w:t>
      </w:r>
      <w:r w:rsidR="00323C6A">
        <w:rPr>
          <w:rFonts w:ascii="Arial" w:eastAsia="Arial" w:hAnsi="Arial" w:cs="Arial"/>
          <w:lang w:eastAsia="en-US"/>
        </w:rPr>
        <w:t xml:space="preserve">und Erfahrung </w:t>
      </w:r>
      <w:r w:rsidR="001C42A6">
        <w:rPr>
          <w:rFonts w:ascii="Arial" w:eastAsia="Arial" w:hAnsi="Arial" w:cs="Arial"/>
          <w:lang w:eastAsia="en-US"/>
        </w:rPr>
        <w:t xml:space="preserve">der </w:t>
      </w:r>
      <w:r w:rsidR="00701DF2">
        <w:rPr>
          <w:rFonts w:ascii="Arial" w:eastAsia="Arial" w:hAnsi="Arial" w:cs="Arial"/>
          <w:lang w:eastAsia="en-US"/>
        </w:rPr>
        <w:t>Mitarbeiter</w:t>
      </w:r>
      <w:r w:rsidR="001C42A6">
        <w:rPr>
          <w:rFonts w:ascii="Arial" w:eastAsia="Arial" w:hAnsi="Arial" w:cs="Arial"/>
          <w:lang w:eastAsia="en-US"/>
        </w:rPr>
        <w:t>innen und Mitarbeiter</w:t>
      </w:r>
      <w:r w:rsidR="00701DF2">
        <w:rPr>
          <w:rFonts w:ascii="Arial" w:eastAsia="Arial" w:hAnsi="Arial" w:cs="Arial"/>
          <w:lang w:eastAsia="en-US"/>
        </w:rPr>
        <w:t xml:space="preserve"> in Projektierung,</w:t>
      </w:r>
      <w:r w:rsidR="002644BE">
        <w:rPr>
          <w:rFonts w:ascii="Arial" w:eastAsia="Arial" w:hAnsi="Arial" w:cs="Arial"/>
          <w:lang w:eastAsia="en-US"/>
        </w:rPr>
        <w:t xml:space="preserve"> </w:t>
      </w:r>
      <w:r w:rsidR="00701DF2">
        <w:rPr>
          <w:rFonts w:ascii="Arial" w:eastAsia="Arial" w:hAnsi="Arial" w:cs="Arial"/>
          <w:lang w:eastAsia="en-US"/>
        </w:rPr>
        <w:t xml:space="preserve">Verkauf und Marketing </w:t>
      </w:r>
      <w:r w:rsidR="00323C6A">
        <w:rPr>
          <w:rFonts w:ascii="Arial" w:eastAsia="Arial" w:hAnsi="Arial" w:cs="Arial"/>
          <w:lang w:eastAsia="en-US"/>
        </w:rPr>
        <w:t>überprüft</w:t>
      </w:r>
      <w:r w:rsidR="00701DF2">
        <w:rPr>
          <w:rFonts w:ascii="Arial" w:eastAsia="Arial" w:hAnsi="Arial" w:cs="Arial"/>
          <w:lang w:eastAsia="en-US"/>
        </w:rPr>
        <w:t>.</w:t>
      </w:r>
      <w:r w:rsidR="00323C6A">
        <w:rPr>
          <w:rFonts w:ascii="Arial" w:eastAsia="Arial" w:hAnsi="Arial" w:cs="Arial"/>
          <w:lang w:eastAsia="en-US"/>
        </w:rPr>
        <w:t xml:space="preserve"> Zusätzlich </w:t>
      </w:r>
      <w:r w:rsidR="00493AA4">
        <w:rPr>
          <w:rFonts w:ascii="Arial" w:eastAsia="Arial" w:hAnsi="Arial" w:cs="Arial"/>
          <w:lang w:eastAsia="en-US"/>
        </w:rPr>
        <w:t xml:space="preserve">zu anderen Kriterien war auch </w:t>
      </w:r>
      <w:r w:rsidR="00323C6A">
        <w:rPr>
          <w:rFonts w:ascii="Arial" w:eastAsia="Arial" w:hAnsi="Arial" w:cs="Arial"/>
          <w:lang w:eastAsia="en-US"/>
        </w:rPr>
        <w:t xml:space="preserve">der Nachweis erfolgreicher Referenz-Implementierungen </w:t>
      </w:r>
      <w:r w:rsidR="006916C9">
        <w:rPr>
          <w:rFonts w:ascii="Arial" w:eastAsia="Arial" w:hAnsi="Arial" w:cs="Arial"/>
          <w:lang w:eastAsia="en-US"/>
        </w:rPr>
        <w:t>ausschlaggebend für diese Zertifizierung</w:t>
      </w:r>
      <w:r w:rsidR="005659EF">
        <w:rPr>
          <w:rFonts w:ascii="Arial" w:eastAsia="Arial" w:hAnsi="Arial" w:cs="Arial"/>
          <w:lang w:eastAsia="en-US"/>
        </w:rPr>
        <w:t>.</w:t>
      </w:r>
    </w:p>
    <w:p w14:paraId="35597902" w14:textId="448410B3" w:rsidR="00200D27" w:rsidRDefault="00200D27" w:rsidP="009D0150">
      <w:pPr>
        <w:spacing w:line="360" w:lineRule="auto"/>
        <w:rPr>
          <w:rFonts w:ascii="Arial" w:eastAsia="Arial" w:hAnsi="Arial" w:cs="Arial"/>
          <w:lang w:eastAsia="en-US"/>
        </w:rPr>
      </w:pPr>
    </w:p>
    <w:p w14:paraId="43440E40" w14:textId="1F168F2C" w:rsidR="00304C68" w:rsidRPr="00701DF2" w:rsidRDefault="00200D27" w:rsidP="009D0150">
      <w:pPr>
        <w:spacing w:line="360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Als Smart Expert Partner </w:t>
      </w:r>
      <w:r w:rsidR="00323C6A">
        <w:rPr>
          <w:rFonts w:ascii="Arial" w:eastAsia="Arial" w:hAnsi="Arial" w:cs="Arial"/>
          <w:lang w:eastAsia="en-US"/>
        </w:rPr>
        <w:t xml:space="preserve">wird ACAM von </w:t>
      </w:r>
      <w:r w:rsidR="00323C6A" w:rsidRPr="00112711">
        <w:rPr>
          <w:rFonts w:ascii="Arial" w:eastAsia="Arial" w:hAnsi="Arial" w:cs="Arial"/>
          <w:lang w:eastAsia="en-US"/>
        </w:rPr>
        <w:t>Siemens Digital Industries Software</w:t>
      </w:r>
      <w:r w:rsidR="00323C6A">
        <w:rPr>
          <w:rFonts w:ascii="Arial" w:eastAsia="Arial" w:hAnsi="Arial" w:cs="Arial"/>
          <w:lang w:eastAsia="en-US"/>
        </w:rPr>
        <w:t xml:space="preserve"> nicht nur aktiv potenziellen Kunden empfohlen. Das Unternehmen erhält </w:t>
      </w:r>
      <w:r w:rsidR="00120D78">
        <w:rPr>
          <w:rFonts w:ascii="Arial" w:eastAsia="Arial" w:hAnsi="Arial" w:cs="Arial"/>
          <w:lang w:eastAsia="en-US"/>
        </w:rPr>
        <w:t xml:space="preserve">darüber hinaus </w:t>
      </w:r>
      <w:r>
        <w:rPr>
          <w:rFonts w:ascii="Arial" w:eastAsia="Arial" w:hAnsi="Arial" w:cs="Arial"/>
          <w:lang w:eastAsia="en-US"/>
        </w:rPr>
        <w:t xml:space="preserve">bevorzugten Zugriff auf technische und vertriebliche Ressourcen </w:t>
      </w:r>
      <w:r w:rsidR="00323C6A">
        <w:rPr>
          <w:rFonts w:ascii="Arial" w:eastAsia="Arial" w:hAnsi="Arial" w:cs="Arial"/>
          <w:lang w:eastAsia="en-US"/>
        </w:rPr>
        <w:t>des globalen Softwareherstellers</w:t>
      </w:r>
      <w:r>
        <w:rPr>
          <w:rFonts w:ascii="Arial" w:eastAsia="Arial" w:hAnsi="Arial" w:cs="Arial"/>
          <w:lang w:eastAsia="en-US"/>
        </w:rPr>
        <w:t>.</w:t>
      </w:r>
      <w:r w:rsidR="00E12513">
        <w:rPr>
          <w:rFonts w:ascii="Arial" w:eastAsia="Arial" w:hAnsi="Arial" w:cs="Arial"/>
          <w:lang w:eastAsia="en-US"/>
        </w:rPr>
        <w:t xml:space="preserve"> „Kunden profitieren davon durch die geballte Kompetenz beider Unternehmen“, erklärt </w:t>
      </w:r>
      <w:r w:rsidR="00120D78">
        <w:rPr>
          <w:rFonts w:ascii="Arial" w:eastAsia="Arial" w:hAnsi="Arial" w:cs="Arial"/>
          <w:lang w:eastAsia="en-US"/>
        </w:rPr>
        <w:t xml:space="preserve">Ing. </w:t>
      </w:r>
      <w:r w:rsidR="00E12513">
        <w:rPr>
          <w:rFonts w:ascii="Arial" w:eastAsia="Arial" w:hAnsi="Arial" w:cs="Arial"/>
          <w:lang w:eastAsia="en-US"/>
        </w:rPr>
        <w:t>Johann Mathais, Gründer und Geschäftsführer von ACAM. „Diese ermöglicht das schnellere Umsetzen komplexer Projekte mit hoher Qualität und Nachhaltigkeit.“</w:t>
      </w:r>
      <w:r w:rsidR="00304C68" w:rsidRPr="00CF0620"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413"/>
      </w:tblGrid>
      <w:tr w:rsidR="00120D78" w:rsidRPr="00CF0620" w14:paraId="5D270FB7" w14:textId="77777777" w:rsidTr="00276B9F">
        <w:trPr>
          <w:trHeight w:val="82"/>
        </w:trPr>
        <w:tc>
          <w:tcPr>
            <w:tcW w:w="5226" w:type="dxa"/>
          </w:tcPr>
          <w:p w14:paraId="6257E5F6" w14:textId="2B30FC74" w:rsidR="00120D78" w:rsidRPr="00CF0620" w:rsidRDefault="001C42A6" w:rsidP="009D0150">
            <w:pPr>
              <w:pStyle w:val="Funotentext"/>
              <w:spacing w:line="360" w:lineRule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noProof/>
                <w:lang w:val="de-AT"/>
              </w:rPr>
              <w:lastRenderedPageBreak/>
              <w:drawing>
                <wp:inline distT="0" distB="0" distL="0" distR="0" wp14:anchorId="1151ADC2" wp14:editId="268D9489">
                  <wp:extent cx="3175000" cy="2311400"/>
                  <wp:effectExtent l="0" t="0" r="635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AM_Mathais_Sabine_Johann_klei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3" w:type="dxa"/>
          </w:tcPr>
          <w:p w14:paraId="13EEED89" w14:textId="37E9B9F9" w:rsidR="00120D78" w:rsidRDefault="00120D78" w:rsidP="005659EF">
            <w:pPr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„ACAM-Kunden profitieren von unserem Status als </w:t>
            </w:r>
            <w:r w:rsidRPr="00120D78">
              <w:rPr>
                <w:rFonts w:ascii="Arial" w:eastAsia="Arial" w:hAnsi="Arial"/>
                <w:sz w:val="18"/>
                <w:szCs w:val="18"/>
                <w:lang w:eastAsia="en-US"/>
              </w:rPr>
              <w:t>Smart Expert Partner von Siemens Digital Industries Software durch die geballte Kompetenz beider Unternehmen. Diese ermöglicht das schnellere Umsetzen komplexer Projekte mit hoher Qualität und Nachhaltigkeit.“</w:t>
            </w:r>
          </w:p>
          <w:p w14:paraId="4E3B3FA5" w14:textId="77777777" w:rsidR="005659EF" w:rsidRDefault="005659EF" w:rsidP="005659EF">
            <w:pPr>
              <w:rPr>
                <w:rFonts w:ascii="Arial" w:eastAsia="Arial" w:hAnsi="Arial"/>
                <w:sz w:val="18"/>
                <w:szCs w:val="18"/>
                <w:lang w:eastAsia="en-US"/>
              </w:rPr>
            </w:pPr>
          </w:p>
          <w:p w14:paraId="563C2A13" w14:textId="34C58A23" w:rsidR="00120D78" w:rsidRPr="00CF0620" w:rsidRDefault="001C42A6" w:rsidP="005659EF">
            <w:pPr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Sabine und </w:t>
            </w:r>
            <w:r w:rsidR="00120D78">
              <w:rPr>
                <w:rFonts w:ascii="Arial" w:eastAsia="Arial" w:hAnsi="Arial" w:cs="Arial"/>
                <w:lang w:eastAsia="en-US"/>
              </w:rPr>
              <w:t xml:space="preserve">Ing. Johann Mathais, </w:t>
            </w:r>
            <w:r>
              <w:rPr>
                <w:rFonts w:ascii="Arial" w:eastAsia="Arial" w:hAnsi="Arial" w:cs="Arial"/>
                <w:lang w:eastAsia="en-US"/>
              </w:rPr>
              <w:t xml:space="preserve">Geschäftsführende Gesellschafter </w:t>
            </w:r>
            <w:r w:rsidR="00120D78">
              <w:rPr>
                <w:rFonts w:ascii="Arial" w:eastAsia="Arial" w:hAnsi="Arial" w:cs="Arial"/>
                <w:lang w:eastAsia="en-US"/>
              </w:rPr>
              <w:t>ACAM Systemautomation GmbH</w:t>
            </w:r>
            <w:r w:rsidR="005E3731">
              <w:rPr>
                <w:rFonts w:ascii="Arial" w:eastAsia="Arial" w:hAnsi="Arial" w:cs="Arial"/>
                <w:lang w:eastAsia="en-US"/>
              </w:rPr>
              <w:t xml:space="preserve"> – Foto: </w:t>
            </w:r>
            <w:r w:rsidR="005E3731" w:rsidRPr="005E3731">
              <w:rPr>
                <w:rFonts w:ascii="Arial" w:eastAsia="Arial" w:hAnsi="Arial" w:cs="Arial"/>
                <w:lang w:eastAsia="en-US"/>
              </w:rPr>
              <w:t>Sissi Furgler</w:t>
            </w:r>
          </w:p>
        </w:tc>
      </w:tr>
      <w:tr w:rsidR="00120D78" w:rsidRPr="00CF0620" w14:paraId="454A7C81" w14:textId="77777777" w:rsidTr="00120D78">
        <w:trPr>
          <w:trHeight w:val="82"/>
        </w:trPr>
        <w:tc>
          <w:tcPr>
            <w:tcW w:w="5226" w:type="dxa"/>
          </w:tcPr>
          <w:p w14:paraId="7EE3ACD9" w14:textId="77777777" w:rsidR="00120D78" w:rsidRDefault="00120D78" w:rsidP="005659EF">
            <w:pPr>
              <w:pStyle w:val="Funotentext"/>
              <w:rPr>
                <w:rFonts w:ascii="Verdana" w:hAnsi="Verdana"/>
                <w:noProof/>
                <w:lang w:val="de-AT"/>
              </w:rPr>
            </w:pPr>
          </w:p>
        </w:tc>
        <w:tc>
          <w:tcPr>
            <w:tcW w:w="4413" w:type="dxa"/>
          </w:tcPr>
          <w:p w14:paraId="7F6AF51E" w14:textId="77777777" w:rsidR="00120D78" w:rsidRPr="00120D78" w:rsidRDefault="00120D78" w:rsidP="005659EF">
            <w:pPr>
              <w:spacing w:line="276" w:lineRule="auto"/>
              <w:rPr>
                <w:rFonts w:ascii="Arial" w:eastAsia="Arial" w:hAnsi="Arial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5E409318" w14:textId="77777777" w:rsidR="00ED02FB" w:rsidRPr="00CF0620" w:rsidRDefault="00ED02FB" w:rsidP="005659EF">
      <w:pPr>
        <w:spacing w:line="276" w:lineRule="auto"/>
        <w:rPr>
          <w:rFonts w:ascii="Arial" w:eastAsia="Arial" w:hAnsi="Arial"/>
          <w:lang w:eastAsia="en-US"/>
        </w:rPr>
      </w:pPr>
    </w:p>
    <w:p w14:paraId="6E57E638" w14:textId="77777777" w:rsidR="00ED02FB" w:rsidRPr="00CF0620" w:rsidRDefault="00ED02FB" w:rsidP="005659EF">
      <w:pPr>
        <w:spacing w:line="276" w:lineRule="auto"/>
        <w:rPr>
          <w:rFonts w:ascii="Arial" w:eastAsia="Arial" w:hAnsi="Arial"/>
          <w:lang w:eastAsia="en-US"/>
        </w:rPr>
      </w:pPr>
    </w:p>
    <w:p w14:paraId="3D27DEC4" w14:textId="77777777" w:rsidR="00F43BBD" w:rsidRPr="00CF0620" w:rsidRDefault="00F43BBD" w:rsidP="005659EF">
      <w:pPr>
        <w:spacing w:line="276" w:lineRule="auto"/>
        <w:rPr>
          <w:rFonts w:ascii="Arial" w:eastAsia="Arial" w:hAnsi="Arial"/>
          <w:b/>
          <w:lang w:eastAsia="en-US"/>
        </w:rPr>
      </w:pPr>
      <w:r w:rsidRPr="00CF0620">
        <w:rPr>
          <w:rFonts w:ascii="Arial" w:eastAsia="Arial" w:hAnsi="Arial"/>
          <w:b/>
          <w:lang w:eastAsia="en-US"/>
        </w:rPr>
        <w:t xml:space="preserve">Über </w:t>
      </w:r>
      <w:r w:rsidR="00067249" w:rsidRPr="00CF0620">
        <w:rPr>
          <w:rFonts w:ascii="Arial" w:eastAsia="Arial" w:hAnsi="Arial"/>
          <w:b/>
          <w:lang w:eastAsia="en-US"/>
        </w:rPr>
        <w:t>ACAM Systemautomation</w:t>
      </w:r>
    </w:p>
    <w:p w14:paraId="3D99D8C0" w14:textId="45A9B1CB" w:rsidR="00F43BBD" w:rsidRPr="001C42A6" w:rsidRDefault="00067249" w:rsidP="005659EF">
      <w:pPr>
        <w:spacing w:line="276" w:lineRule="auto"/>
        <w:rPr>
          <w:rFonts w:ascii="Arial" w:eastAsia="Arial" w:hAnsi="Arial"/>
          <w:lang w:eastAsia="en-US"/>
        </w:rPr>
      </w:pPr>
      <w:r w:rsidRPr="001C42A6">
        <w:rPr>
          <w:rFonts w:ascii="Arial" w:eastAsia="Arial" w:hAnsi="Arial"/>
          <w:lang w:eastAsia="en-US"/>
        </w:rPr>
        <w:t xml:space="preserve">Die </w:t>
      </w:r>
      <w:r w:rsidR="00304C68" w:rsidRPr="001C42A6">
        <w:rPr>
          <w:rFonts w:ascii="Arial" w:eastAsia="Arial" w:hAnsi="Arial"/>
          <w:lang w:eastAsia="en-US"/>
        </w:rPr>
        <w:t xml:space="preserve">1994 gegründete </w:t>
      </w:r>
      <w:r w:rsidRPr="001C42A6">
        <w:rPr>
          <w:rFonts w:ascii="Arial" w:eastAsia="Arial" w:hAnsi="Arial"/>
          <w:lang w:eastAsia="en-US"/>
        </w:rPr>
        <w:t xml:space="preserve">ACAM Systemautomation </w:t>
      </w:r>
      <w:r w:rsidR="00087FFC" w:rsidRPr="001C42A6">
        <w:rPr>
          <w:rFonts w:ascii="Arial" w:eastAsia="Arial" w:hAnsi="Arial"/>
          <w:lang w:eastAsia="en-US"/>
        </w:rPr>
        <w:t xml:space="preserve">GmbH </w:t>
      </w:r>
      <w:r w:rsidR="00DF67CF" w:rsidRPr="001C42A6">
        <w:rPr>
          <w:rFonts w:ascii="Arial" w:eastAsia="Arial" w:hAnsi="Arial"/>
          <w:lang w:eastAsia="en-US"/>
        </w:rPr>
        <w:t xml:space="preserve">mit </w:t>
      </w:r>
      <w:r w:rsidR="00045BD9" w:rsidRPr="001C42A6">
        <w:rPr>
          <w:rFonts w:ascii="Arial" w:eastAsia="Arial" w:hAnsi="Arial"/>
          <w:lang w:eastAsia="en-US"/>
        </w:rPr>
        <w:t xml:space="preserve">rund 40 Mitarbeitenden am </w:t>
      </w:r>
      <w:r w:rsidR="00DF67CF" w:rsidRPr="001C42A6">
        <w:rPr>
          <w:rFonts w:ascii="Arial" w:eastAsia="Arial" w:hAnsi="Arial"/>
          <w:lang w:eastAsia="en-US"/>
        </w:rPr>
        <w:t>Sitz in Niklasdorf (</w:t>
      </w:r>
      <w:proofErr w:type="spellStart"/>
      <w:r w:rsidR="00DF67CF" w:rsidRPr="001C42A6">
        <w:rPr>
          <w:rFonts w:ascii="Arial" w:eastAsia="Arial" w:hAnsi="Arial"/>
          <w:lang w:eastAsia="en-US"/>
        </w:rPr>
        <w:t>Stmk</w:t>
      </w:r>
      <w:proofErr w:type="spellEnd"/>
      <w:r w:rsidR="00DF67CF" w:rsidRPr="001C42A6">
        <w:rPr>
          <w:rFonts w:ascii="Arial" w:eastAsia="Arial" w:hAnsi="Arial"/>
          <w:lang w:eastAsia="en-US"/>
        </w:rPr>
        <w:t xml:space="preserve">.) </w:t>
      </w:r>
      <w:r w:rsidR="00045BD9" w:rsidRPr="001C42A6">
        <w:rPr>
          <w:rFonts w:ascii="Arial" w:eastAsia="Arial" w:hAnsi="Arial"/>
          <w:lang w:eastAsia="en-US"/>
        </w:rPr>
        <w:t xml:space="preserve">und </w:t>
      </w:r>
      <w:r w:rsidR="00DF67CF" w:rsidRPr="001C42A6">
        <w:rPr>
          <w:rFonts w:ascii="Arial" w:eastAsia="Arial" w:hAnsi="Arial"/>
          <w:lang w:eastAsia="en-US"/>
        </w:rPr>
        <w:t xml:space="preserve">weiteren Standorten in </w:t>
      </w:r>
      <w:r w:rsidR="000D3EFF">
        <w:rPr>
          <w:rFonts w:ascii="Arial" w:eastAsia="Arial" w:hAnsi="Arial"/>
          <w:lang w:eastAsia="en-US"/>
        </w:rPr>
        <w:t xml:space="preserve">Kärnten, </w:t>
      </w:r>
      <w:r w:rsidR="00DF67CF" w:rsidRPr="001C42A6">
        <w:rPr>
          <w:rFonts w:ascii="Arial" w:eastAsia="Arial" w:hAnsi="Arial"/>
          <w:lang w:eastAsia="en-US"/>
        </w:rPr>
        <w:t xml:space="preserve">Ober- und Niederösterreich </w:t>
      </w:r>
      <w:r w:rsidR="00C5004E" w:rsidRPr="001C42A6">
        <w:rPr>
          <w:rFonts w:ascii="Arial" w:eastAsia="Arial" w:hAnsi="Arial"/>
          <w:lang w:eastAsia="en-US"/>
        </w:rPr>
        <w:t xml:space="preserve">bietet aus einer Hand Softwarelösungen für alle Aufgaben der Entwicklung und Produktion von Produkten sowie der Produktpflege über </w:t>
      </w:r>
      <w:r w:rsidRPr="001C42A6">
        <w:rPr>
          <w:rFonts w:ascii="Arial" w:eastAsia="Arial" w:hAnsi="Arial"/>
          <w:lang w:eastAsia="en-US"/>
        </w:rPr>
        <w:t>alle Phasen des Produktlebenszyklus.</w:t>
      </w:r>
      <w:r w:rsidR="00C5004E" w:rsidRPr="001C42A6">
        <w:rPr>
          <w:rFonts w:ascii="Arial" w:eastAsia="Arial" w:hAnsi="Arial"/>
          <w:lang w:eastAsia="en-US"/>
        </w:rPr>
        <w:t xml:space="preserve"> Mit anwendungsspezifisch implementierten Lösungen unterstützt das innovative Unternehmen </w:t>
      </w:r>
      <w:r w:rsidR="00304C68" w:rsidRPr="001C42A6">
        <w:rPr>
          <w:rFonts w:ascii="Arial" w:eastAsia="Arial" w:hAnsi="Arial"/>
          <w:lang w:eastAsia="en-US"/>
        </w:rPr>
        <w:t xml:space="preserve">mehr als </w:t>
      </w:r>
      <w:r w:rsidR="00526590" w:rsidRPr="001C42A6">
        <w:rPr>
          <w:rFonts w:ascii="Arial" w:eastAsia="Arial" w:hAnsi="Arial"/>
          <w:lang w:eastAsia="en-US"/>
        </w:rPr>
        <w:t xml:space="preserve">700 </w:t>
      </w:r>
      <w:r w:rsidR="00C5004E" w:rsidRPr="001C42A6">
        <w:rPr>
          <w:rFonts w:ascii="Arial" w:eastAsia="Arial" w:hAnsi="Arial"/>
          <w:lang w:eastAsia="en-US"/>
        </w:rPr>
        <w:t>Kunden in Gewerbe und Industrie dabei, bessere Produkte schneller und kostengünstiger auf den Markt zu bringen</w:t>
      </w:r>
      <w:r w:rsidR="00AE36E0" w:rsidRPr="001C42A6">
        <w:rPr>
          <w:rFonts w:ascii="Arial" w:eastAsia="Arial" w:hAnsi="Arial"/>
          <w:lang w:eastAsia="en-US"/>
        </w:rPr>
        <w:t xml:space="preserve"> und so ihre Wettbewerbsfähigkeit zu verbessern.</w:t>
      </w:r>
    </w:p>
    <w:p w14:paraId="521D0588" w14:textId="77777777" w:rsidR="00123ECE" w:rsidRPr="00CF0620" w:rsidRDefault="00123ECE" w:rsidP="005659EF">
      <w:pPr>
        <w:spacing w:line="276" w:lineRule="auto"/>
        <w:rPr>
          <w:rFonts w:ascii="Arial" w:eastAsia="Arial" w:hAnsi="Arial"/>
          <w:lang w:eastAsia="en-US"/>
        </w:rPr>
      </w:pPr>
    </w:p>
    <w:p w14:paraId="3E6A0CB2" w14:textId="77777777" w:rsidR="00123ECE" w:rsidRPr="00CF0620" w:rsidRDefault="00123ECE" w:rsidP="005659EF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Pr="001C42A6">
          <w:rPr>
            <w:rStyle w:val="Hyperlink"/>
            <w:rFonts w:ascii="Arial" w:eastAsia="Arial" w:hAnsi="Arial"/>
            <w:color w:val="auto"/>
            <w:lang w:eastAsia="en-US"/>
          </w:rPr>
          <w:t>www.</w:t>
        </w:r>
        <w:r w:rsidRPr="00CF0620">
          <w:rPr>
            <w:rStyle w:val="Hyperlink"/>
            <w:rFonts w:ascii="Arial" w:eastAsia="Arial" w:hAnsi="Arial"/>
            <w:color w:val="auto"/>
            <w:lang w:eastAsia="en-US"/>
          </w:rPr>
          <w:t>acam.at</w:t>
        </w:r>
      </w:hyperlink>
    </w:p>
    <w:sectPr w:rsidR="00123ECE" w:rsidRPr="00CF0620" w:rsidSect="007C702E">
      <w:headerReference w:type="default" r:id="rId9"/>
      <w:footerReference w:type="default" r:id="rId10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627B" w14:textId="77777777" w:rsidR="000E4D47" w:rsidRDefault="000E4D47" w:rsidP="00A523C5">
      <w:r>
        <w:separator/>
      </w:r>
    </w:p>
  </w:endnote>
  <w:endnote w:type="continuationSeparator" w:id="0">
    <w:p w14:paraId="4B9AF5F3" w14:textId="77777777" w:rsidR="000E4D47" w:rsidRDefault="000E4D47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6AB1D45A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396BB0C" w14:textId="77777777" w:rsidR="00043DF9" w:rsidRPr="00067249" w:rsidRDefault="00067249" w:rsidP="00043DF9">
          <w:pPr>
            <w:pStyle w:val="par"/>
            <w:rPr>
              <w:sz w:val="16"/>
              <w:szCs w:val="16"/>
            </w:rPr>
          </w:pPr>
          <w:r w:rsidRPr="00067249">
            <w:rPr>
              <w:b/>
              <w:bCs/>
              <w:color w:val="000000"/>
              <w:sz w:val="16"/>
              <w:szCs w:val="16"/>
            </w:rPr>
            <w:t>ACAM Systemautomation GmbH</w:t>
          </w:r>
          <w:r w:rsidRPr="00067249">
            <w:rPr>
              <w:color w:val="000000"/>
              <w:sz w:val="16"/>
              <w:szCs w:val="16"/>
            </w:rPr>
            <w:br/>
          </w:r>
          <w:proofErr w:type="spellStart"/>
          <w:r w:rsidR="003832E0" w:rsidRPr="00067249">
            <w:rPr>
              <w:color w:val="000000"/>
              <w:sz w:val="16"/>
              <w:szCs w:val="16"/>
            </w:rPr>
            <w:t>Leobner</w:t>
          </w:r>
          <w:proofErr w:type="spellEnd"/>
          <w:r w:rsidR="003832E0">
            <w:rPr>
              <w:color w:val="000000"/>
              <w:sz w:val="16"/>
              <w:szCs w:val="16"/>
            </w:rPr>
            <w:t xml:space="preserve"> S</w:t>
          </w:r>
          <w:r w:rsidR="003832E0" w:rsidRPr="00067249">
            <w:rPr>
              <w:color w:val="000000"/>
              <w:sz w:val="16"/>
              <w:szCs w:val="16"/>
            </w:rPr>
            <w:t>traße</w:t>
          </w:r>
          <w:r w:rsidRPr="00067249">
            <w:rPr>
              <w:color w:val="000000"/>
              <w:sz w:val="16"/>
              <w:szCs w:val="16"/>
            </w:rPr>
            <w:t xml:space="preserve"> 94, A-8712, Niklasdorf</w:t>
          </w:r>
          <w:r w:rsidRPr="00067249">
            <w:rPr>
              <w:color w:val="000000"/>
              <w:sz w:val="16"/>
              <w:szCs w:val="16"/>
            </w:rPr>
            <w:br/>
            <w:t>Tel.: +43 (0) 3842 / 82690-0, Fax: DW 11</w:t>
          </w:r>
          <w:r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>office@acam.at</w:t>
            </w:r>
          </w:hyperlink>
          <w:r w:rsidRPr="00067249">
            <w:rPr>
              <w:color w:val="000000"/>
              <w:sz w:val="16"/>
              <w:szCs w:val="16"/>
            </w:rPr>
            <w:t xml:space="preserve"> | </w:t>
          </w:r>
          <w:hyperlink r:id="rId2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 xml:space="preserve">www.acam.at 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89296D9" w14:textId="5CB0B87E" w:rsidR="009D7A1E" w:rsidRDefault="00534EAB" w:rsidP="00534EAB">
          <w:pPr>
            <w:pStyle w:val="par"/>
            <w:tabs>
              <w:tab w:val="left" w:pos="4110"/>
              <w:tab w:val="right" w:pos="4819"/>
            </w:tabs>
            <w:spacing w:after="0"/>
            <w:jc w:val="right"/>
          </w:pPr>
          <w:r>
            <w:rPr>
              <w:b/>
              <w:sz w:val="14"/>
            </w:rPr>
            <w:t>16.</w:t>
          </w:r>
          <w:r w:rsidR="00043DF9">
            <w:rPr>
              <w:b/>
              <w:sz w:val="14"/>
            </w:rPr>
            <w:t>0</w:t>
          </w:r>
          <w:r w:rsidR="007361BE">
            <w:rPr>
              <w:b/>
              <w:sz w:val="14"/>
            </w:rPr>
            <w:t>6</w:t>
          </w:r>
          <w:r w:rsidR="009D7A1E">
            <w:rPr>
              <w:b/>
              <w:sz w:val="14"/>
            </w:rPr>
            <w:t>.20</w:t>
          </w:r>
          <w:r w:rsidR="007361BE">
            <w:rPr>
              <w:b/>
              <w:sz w:val="14"/>
            </w:rPr>
            <w:t>21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r w:rsidR="000E4D47">
            <w:fldChar w:fldCharType="begin"/>
          </w:r>
          <w:r w:rsidR="000E4D47">
            <w:instrText xml:space="preserve"> NUMPAGES   \* MERGEFORMAT </w:instrText>
          </w:r>
          <w:r w:rsidR="000E4D47">
            <w:fldChar w:fldCharType="separate"/>
          </w:r>
          <w:r w:rsidR="00DA56E6" w:rsidRPr="00DA56E6">
            <w:rPr>
              <w:b/>
              <w:noProof/>
              <w:sz w:val="14"/>
            </w:rPr>
            <w:t>2</w:t>
          </w:r>
          <w:r w:rsidR="000E4D47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92F22" w14:textId="77777777" w:rsidR="000E4D47" w:rsidRDefault="000E4D47" w:rsidP="00A523C5">
      <w:r>
        <w:separator/>
      </w:r>
    </w:p>
  </w:footnote>
  <w:footnote w:type="continuationSeparator" w:id="0">
    <w:p w14:paraId="137C38B9" w14:textId="77777777" w:rsidR="000E4D47" w:rsidRDefault="000E4D47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318C" w14:textId="77777777" w:rsidR="00D74911" w:rsidRPr="00D74911" w:rsidRDefault="00043DF9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8240" behindDoc="0" locked="0" layoutInCell="1" allowOverlap="1" wp14:anchorId="63BA2473" wp14:editId="77154928">
          <wp:simplePos x="0" y="0"/>
          <wp:positionH relativeFrom="column">
            <wp:posOffset>4632960</wp:posOffset>
          </wp:positionH>
          <wp:positionV relativeFrom="paragraph">
            <wp:posOffset>-154940</wp:posOffset>
          </wp:positionV>
          <wp:extent cx="1447800" cy="723900"/>
          <wp:effectExtent l="19050" t="0" r="0" b="0"/>
          <wp:wrapSquare wrapText="bothSides"/>
          <wp:docPr id="1" name="Bild 1" descr="ACAM Systemauto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M Systemauto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8AF"/>
    <w:rsid w:val="00004B07"/>
    <w:rsid w:val="00004F9E"/>
    <w:rsid w:val="00005BE8"/>
    <w:rsid w:val="00015D24"/>
    <w:rsid w:val="00016F68"/>
    <w:rsid w:val="00030318"/>
    <w:rsid w:val="000360C3"/>
    <w:rsid w:val="0004378C"/>
    <w:rsid w:val="00043DF9"/>
    <w:rsid w:val="00045BD9"/>
    <w:rsid w:val="00051473"/>
    <w:rsid w:val="00055F9E"/>
    <w:rsid w:val="00056E6A"/>
    <w:rsid w:val="00064C50"/>
    <w:rsid w:val="00066FA1"/>
    <w:rsid w:val="00067249"/>
    <w:rsid w:val="00087FFC"/>
    <w:rsid w:val="00094405"/>
    <w:rsid w:val="00096EF4"/>
    <w:rsid w:val="000A1F41"/>
    <w:rsid w:val="000B073E"/>
    <w:rsid w:val="000C0114"/>
    <w:rsid w:val="000D2836"/>
    <w:rsid w:val="000D35B4"/>
    <w:rsid w:val="000D3EFF"/>
    <w:rsid w:val="000E4643"/>
    <w:rsid w:val="000E4D47"/>
    <w:rsid w:val="001016FF"/>
    <w:rsid w:val="00105ACF"/>
    <w:rsid w:val="00112711"/>
    <w:rsid w:val="001134D6"/>
    <w:rsid w:val="00113C95"/>
    <w:rsid w:val="00113DB8"/>
    <w:rsid w:val="0011690A"/>
    <w:rsid w:val="00120D78"/>
    <w:rsid w:val="00123ECE"/>
    <w:rsid w:val="00125BA4"/>
    <w:rsid w:val="001409AC"/>
    <w:rsid w:val="00155D3D"/>
    <w:rsid w:val="001631D7"/>
    <w:rsid w:val="00167236"/>
    <w:rsid w:val="00170F5F"/>
    <w:rsid w:val="001744E3"/>
    <w:rsid w:val="001832A7"/>
    <w:rsid w:val="001B654E"/>
    <w:rsid w:val="001C1CD0"/>
    <w:rsid w:val="001C42A6"/>
    <w:rsid w:val="001D1E1A"/>
    <w:rsid w:val="001D3B66"/>
    <w:rsid w:val="001E02ED"/>
    <w:rsid w:val="001E5D93"/>
    <w:rsid w:val="001E6CA3"/>
    <w:rsid w:val="001E7A0C"/>
    <w:rsid w:val="00200A6E"/>
    <w:rsid w:val="00200D27"/>
    <w:rsid w:val="00201122"/>
    <w:rsid w:val="00201D98"/>
    <w:rsid w:val="0020562D"/>
    <w:rsid w:val="002071AD"/>
    <w:rsid w:val="0020784C"/>
    <w:rsid w:val="00213E66"/>
    <w:rsid w:val="00242269"/>
    <w:rsid w:val="00252699"/>
    <w:rsid w:val="0025693E"/>
    <w:rsid w:val="002618A4"/>
    <w:rsid w:val="00262346"/>
    <w:rsid w:val="002644BE"/>
    <w:rsid w:val="00281D65"/>
    <w:rsid w:val="002851AD"/>
    <w:rsid w:val="00290130"/>
    <w:rsid w:val="002A1B59"/>
    <w:rsid w:val="002B05CC"/>
    <w:rsid w:val="002D3A46"/>
    <w:rsid w:val="002D3F3C"/>
    <w:rsid w:val="002E278A"/>
    <w:rsid w:val="002E7CAF"/>
    <w:rsid w:val="002F6424"/>
    <w:rsid w:val="003000E0"/>
    <w:rsid w:val="00303199"/>
    <w:rsid w:val="0030449C"/>
    <w:rsid w:val="00304C68"/>
    <w:rsid w:val="00307E57"/>
    <w:rsid w:val="00311AD4"/>
    <w:rsid w:val="003207B9"/>
    <w:rsid w:val="00321334"/>
    <w:rsid w:val="00323C6A"/>
    <w:rsid w:val="0033026C"/>
    <w:rsid w:val="00335249"/>
    <w:rsid w:val="00372AC1"/>
    <w:rsid w:val="00376372"/>
    <w:rsid w:val="003832E0"/>
    <w:rsid w:val="00383BCB"/>
    <w:rsid w:val="00391092"/>
    <w:rsid w:val="003943BC"/>
    <w:rsid w:val="003A2FF0"/>
    <w:rsid w:val="003B2246"/>
    <w:rsid w:val="003D0177"/>
    <w:rsid w:val="003D3202"/>
    <w:rsid w:val="003D57D2"/>
    <w:rsid w:val="003D6853"/>
    <w:rsid w:val="003E013D"/>
    <w:rsid w:val="003F03D3"/>
    <w:rsid w:val="003F7766"/>
    <w:rsid w:val="00403DCF"/>
    <w:rsid w:val="00404DC2"/>
    <w:rsid w:val="00406C12"/>
    <w:rsid w:val="004135CC"/>
    <w:rsid w:val="00416030"/>
    <w:rsid w:val="00416038"/>
    <w:rsid w:val="004208C6"/>
    <w:rsid w:val="00421A19"/>
    <w:rsid w:val="00421B33"/>
    <w:rsid w:val="00440C53"/>
    <w:rsid w:val="00457C51"/>
    <w:rsid w:val="004720CE"/>
    <w:rsid w:val="00472318"/>
    <w:rsid w:val="004737A3"/>
    <w:rsid w:val="00476DBE"/>
    <w:rsid w:val="004878EE"/>
    <w:rsid w:val="00491DC0"/>
    <w:rsid w:val="00493AA4"/>
    <w:rsid w:val="004A085C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6D4A"/>
    <w:rsid w:val="004D7AEC"/>
    <w:rsid w:val="004E0286"/>
    <w:rsid w:val="004E5B70"/>
    <w:rsid w:val="004F08C1"/>
    <w:rsid w:val="004F0C27"/>
    <w:rsid w:val="00503D02"/>
    <w:rsid w:val="00505FC3"/>
    <w:rsid w:val="00512E92"/>
    <w:rsid w:val="00521780"/>
    <w:rsid w:val="00521889"/>
    <w:rsid w:val="00526590"/>
    <w:rsid w:val="00527658"/>
    <w:rsid w:val="00533EA8"/>
    <w:rsid w:val="00534EAB"/>
    <w:rsid w:val="00541912"/>
    <w:rsid w:val="00544D01"/>
    <w:rsid w:val="00555E47"/>
    <w:rsid w:val="00556267"/>
    <w:rsid w:val="005659EF"/>
    <w:rsid w:val="00565E36"/>
    <w:rsid w:val="00572B61"/>
    <w:rsid w:val="005B510C"/>
    <w:rsid w:val="005C397E"/>
    <w:rsid w:val="005D2388"/>
    <w:rsid w:val="005D5C89"/>
    <w:rsid w:val="005D7CFD"/>
    <w:rsid w:val="005E316A"/>
    <w:rsid w:val="005E3731"/>
    <w:rsid w:val="005E74A2"/>
    <w:rsid w:val="005F3D1F"/>
    <w:rsid w:val="00600460"/>
    <w:rsid w:val="0060061D"/>
    <w:rsid w:val="00625507"/>
    <w:rsid w:val="00631A26"/>
    <w:rsid w:val="006433A8"/>
    <w:rsid w:val="006629EC"/>
    <w:rsid w:val="006654FF"/>
    <w:rsid w:val="00671374"/>
    <w:rsid w:val="006721AA"/>
    <w:rsid w:val="006916C9"/>
    <w:rsid w:val="00693263"/>
    <w:rsid w:val="00694A1F"/>
    <w:rsid w:val="006B0DFB"/>
    <w:rsid w:val="006C2055"/>
    <w:rsid w:val="006C7DB7"/>
    <w:rsid w:val="006D3ED9"/>
    <w:rsid w:val="006D53E3"/>
    <w:rsid w:val="006E19D1"/>
    <w:rsid w:val="006E21FE"/>
    <w:rsid w:val="006E48B7"/>
    <w:rsid w:val="006E4C46"/>
    <w:rsid w:val="006E676C"/>
    <w:rsid w:val="006F2F29"/>
    <w:rsid w:val="006F499E"/>
    <w:rsid w:val="00701DF2"/>
    <w:rsid w:val="00703D2F"/>
    <w:rsid w:val="00706FE5"/>
    <w:rsid w:val="007275E3"/>
    <w:rsid w:val="0073520B"/>
    <w:rsid w:val="007361BE"/>
    <w:rsid w:val="00740E93"/>
    <w:rsid w:val="0074264A"/>
    <w:rsid w:val="007530E8"/>
    <w:rsid w:val="0076385E"/>
    <w:rsid w:val="00765B6C"/>
    <w:rsid w:val="00774090"/>
    <w:rsid w:val="007755AC"/>
    <w:rsid w:val="007763B5"/>
    <w:rsid w:val="00783289"/>
    <w:rsid w:val="0079378B"/>
    <w:rsid w:val="007A292C"/>
    <w:rsid w:val="007B6118"/>
    <w:rsid w:val="007B6DB6"/>
    <w:rsid w:val="007C2D2E"/>
    <w:rsid w:val="007C3C56"/>
    <w:rsid w:val="007C702E"/>
    <w:rsid w:val="007D13A9"/>
    <w:rsid w:val="007D346C"/>
    <w:rsid w:val="007E089D"/>
    <w:rsid w:val="007F0C18"/>
    <w:rsid w:val="007F10D9"/>
    <w:rsid w:val="007F27DE"/>
    <w:rsid w:val="0080402F"/>
    <w:rsid w:val="00835A73"/>
    <w:rsid w:val="00840B7B"/>
    <w:rsid w:val="00846E14"/>
    <w:rsid w:val="0085073D"/>
    <w:rsid w:val="00856F3D"/>
    <w:rsid w:val="0086322C"/>
    <w:rsid w:val="008822E6"/>
    <w:rsid w:val="0088370D"/>
    <w:rsid w:val="00887155"/>
    <w:rsid w:val="008A22F9"/>
    <w:rsid w:val="008A4E2A"/>
    <w:rsid w:val="008C4959"/>
    <w:rsid w:val="008C5C80"/>
    <w:rsid w:val="008D0320"/>
    <w:rsid w:val="008D1A1E"/>
    <w:rsid w:val="008D2EF0"/>
    <w:rsid w:val="008E41EB"/>
    <w:rsid w:val="009016A5"/>
    <w:rsid w:val="00917FB0"/>
    <w:rsid w:val="00921189"/>
    <w:rsid w:val="00937E91"/>
    <w:rsid w:val="00941571"/>
    <w:rsid w:val="0095006E"/>
    <w:rsid w:val="0095075D"/>
    <w:rsid w:val="00952780"/>
    <w:rsid w:val="009545C0"/>
    <w:rsid w:val="00955D9F"/>
    <w:rsid w:val="00956F67"/>
    <w:rsid w:val="00960953"/>
    <w:rsid w:val="00965CC8"/>
    <w:rsid w:val="00974D21"/>
    <w:rsid w:val="00984A3F"/>
    <w:rsid w:val="009B0CE8"/>
    <w:rsid w:val="009B23A1"/>
    <w:rsid w:val="009B6400"/>
    <w:rsid w:val="009C394C"/>
    <w:rsid w:val="009D0150"/>
    <w:rsid w:val="009D5C9B"/>
    <w:rsid w:val="009D7A1E"/>
    <w:rsid w:val="009D7B9E"/>
    <w:rsid w:val="009E17DA"/>
    <w:rsid w:val="009F1173"/>
    <w:rsid w:val="009F1862"/>
    <w:rsid w:val="009F665E"/>
    <w:rsid w:val="00A134B2"/>
    <w:rsid w:val="00A1499B"/>
    <w:rsid w:val="00A14B25"/>
    <w:rsid w:val="00A25943"/>
    <w:rsid w:val="00A26594"/>
    <w:rsid w:val="00A37FE6"/>
    <w:rsid w:val="00A477DD"/>
    <w:rsid w:val="00A504A2"/>
    <w:rsid w:val="00A523C5"/>
    <w:rsid w:val="00A548F4"/>
    <w:rsid w:val="00A564B5"/>
    <w:rsid w:val="00A673E5"/>
    <w:rsid w:val="00A70875"/>
    <w:rsid w:val="00A74E55"/>
    <w:rsid w:val="00A77238"/>
    <w:rsid w:val="00A94FFC"/>
    <w:rsid w:val="00AB4276"/>
    <w:rsid w:val="00AB733B"/>
    <w:rsid w:val="00AD1A6D"/>
    <w:rsid w:val="00AE0E9A"/>
    <w:rsid w:val="00AE1BFB"/>
    <w:rsid w:val="00AE36E0"/>
    <w:rsid w:val="00AE42FC"/>
    <w:rsid w:val="00AF230D"/>
    <w:rsid w:val="00AF4697"/>
    <w:rsid w:val="00AF5E46"/>
    <w:rsid w:val="00B02EF2"/>
    <w:rsid w:val="00B055F3"/>
    <w:rsid w:val="00B11B66"/>
    <w:rsid w:val="00B20E8F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BE8"/>
    <w:rsid w:val="00B8480A"/>
    <w:rsid w:val="00BA1BFA"/>
    <w:rsid w:val="00BA597A"/>
    <w:rsid w:val="00BC3CEE"/>
    <w:rsid w:val="00BD0AC1"/>
    <w:rsid w:val="00BD1D37"/>
    <w:rsid w:val="00BD43E3"/>
    <w:rsid w:val="00BD57AD"/>
    <w:rsid w:val="00BE121F"/>
    <w:rsid w:val="00BE2351"/>
    <w:rsid w:val="00BE7F60"/>
    <w:rsid w:val="00BF108A"/>
    <w:rsid w:val="00C07B9B"/>
    <w:rsid w:val="00C07E7E"/>
    <w:rsid w:val="00C100AE"/>
    <w:rsid w:val="00C137C3"/>
    <w:rsid w:val="00C1476D"/>
    <w:rsid w:val="00C439B3"/>
    <w:rsid w:val="00C5004E"/>
    <w:rsid w:val="00C54E0C"/>
    <w:rsid w:val="00C83FB1"/>
    <w:rsid w:val="00C840DA"/>
    <w:rsid w:val="00CA052E"/>
    <w:rsid w:val="00CA1EE6"/>
    <w:rsid w:val="00CB23B7"/>
    <w:rsid w:val="00CB3337"/>
    <w:rsid w:val="00CB4C05"/>
    <w:rsid w:val="00CC214F"/>
    <w:rsid w:val="00CC479F"/>
    <w:rsid w:val="00CE194D"/>
    <w:rsid w:val="00CF0620"/>
    <w:rsid w:val="00D01755"/>
    <w:rsid w:val="00D0488B"/>
    <w:rsid w:val="00D04C22"/>
    <w:rsid w:val="00D125A9"/>
    <w:rsid w:val="00D156A6"/>
    <w:rsid w:val="00D2325D"/>
    <w:rsid w:val="00D25C3B"/>
    <w:rsid w:val="00D3501B"/>
    <w:rsid w:val="00D42717"/>
    <w:rsid w:val="00D51813"/>
    <w:rsid w:val="00D52C7E"/>
    <w:rsid w:val="00D55851"/>
    <w:rsid w:val="00D56DA4"/>
    <w:rsid w:val="00D74911"/>
    <w:rsid w:val="00D852E9"/>
    <w:rsid w:val="00D8558D"/>
    <w:rsid w:val="00D871A8"/>
    <w:rsid w:val="00D87E97"/>
    <w:rsid w:val="00D91587"/>
    <w:rsid w:val="00D92B76"/>
    <w:rsid w:val="00D9640F"/>
    <w:rsid w:val="00DA13EC"/>
    <w:rsid w:val="00DA1E99"/>
    <w:rsid w:val="00DA4009"/>
    <w:rsid w:val="00DA56E6"/>
    <w:rsid w:val="00DA7986"/>
    <w:rsid w:val="00DB3DDE"/>
    <w:rsid w:val="00DC0C36"/>
    <w:rsid w:val="00DC3DBE"/>
    <w:rsid w:val="00DD32F6"/>
    <w:rsid w:val="00DE42F8"/>
    <w:rsid w:val="00DF0A3F"/>
    <w:rsid w:val="00DF3AFD"/>
    <w:rsid w:val="00DF4D3A"/>
    <w:rsid w:val="00DF67CF"/>
    <w:rsid w:val="00E02B06"/>
    <w:rsid w:val="00E0699F"/>
    <w:rsid w:val="00E12513"/>
    <w:rsid w:val="00E12E7B"/>
    <w:rsid w:val="00E13037"/>
    <w:rsid w:val="00E13403"/>
    <w:rsid w:val="00E2213A"/>
    <w:rsid w:val="00E226A9"/>
    <w:rsid w:val="00E2408A"/>
    <w:rsid w:val="00E308FC"/>
    <w:rsid w:val="00E322F6"/>
    <w:rsid w:val="00E376CC"/>
    <w:rsid w:val="00E514CC"/>
    <w:rsid w:val="00E71C8B"/>
    <w:rsid w:val="00E72796"/>
    <w:rsid w:val="00E7710D"/>
    <w:rsid w:val="00EA55FB"/>
    <w:rsid w:val="00EC7A64"/>
    <w:rsid w:val="00EC7B16"/>
    <w:rsid w:val="00ED02FB"/>
    <w:rsid w:val="00ED7FC3"/>
    <w:rsid w:val="00EE764C"/>
    <w:rsid w:val="00EF069D"/>
    <w:rsid w:val="00EF0E76"/>
    <w:rsid w:val="00EF2CB7"/>
    <w:rsid w:val="00F0019A"/>
    <w:rsid w:val="00F20755"/>
    <w:rsid w:val="00F21AAB"/>
    <w:rsid w:val="00F32404"/>
    <w:rsid w:val="00F33388"/>
    <w:rsid w:val="00F43BBD"/>
    <w:rsid w:val="00F729EE"/>
    <w:rsid w:val="00F87C66"/>
    <w:rsid w:val="00FB5B4B"/>
    <w:rsid w:val="00FC0798"/>
    <w:rsid w:val="00FD3186"/>
    <w:rsid w:val="00FE134A"/>
    <w:rsid w:val="00FE41B2"/>
    <w:rsid w:val="00FE4D69"/>
    <w:rsid w:val="00FE636A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03F8"/>
  <w15:docId w15:val="{9275AE64-F77D-4871-80A4-A6DDD5A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40D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40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m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m.at/web/" TargetMode="External"/><Relationship Id="rId1" Type="http://schemas.openxmlformats.org/officeDocument/2006/relationships/hyperlink" Target="mailto:office@aca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Kemptner</dc:creator>
  <cp:lastModifiedBy>Peter Kemptner</cp:lastModifiedBy>
  <cp:revision>3</cp:revision>
  <cp:lastPrinted>2021-06-16T07:14:00Z</cp:lastPrinted>
  <dcterms:created xsi:type="dcterms:W3CDTF">2021-06-17T11:22:00Z</dcterms:created>
  <dcterms:modified xsi:type="dcterms:W3CDTF">2021-06-17T11:30:00Z</dcterms:modified>
</cp:coreProperties>
</file>