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49" w:rsidRPr="00807349" w:rsidRDefault="00897B3A" w:rsidP="001D0FDA">
      <w:pPr>
        <w:jc w:val="both"/>
        <w:rPr>
          <w:rFonts w:ascii="Arial" w:hAnsi="Arial" w:cs="Arial"/>
          <w:b/>
          <w:bCs/>
          <w:kern w:val="32"/>
          <w:lang w:val="de-AT"/>
        </w:rPr>
      </w:pPr>
      <w:bookmarkStart w:id="0" w:name="_GoBack"/>
      <w:bookmarkEnd w:id="0"/>
      <w:r w:rsidRPr="00897B3A">
        <w:rPr>
          <w:rFonts w:ascii="Arial" w:hAnsi="Arial" w:cs="Arial"/>
          <w:b/>
          <w:bCs/>
          <w:kern w:val="32"/>
          <w:lang w:val="de-AT"/>
        </w:rPr>
        <w:t>Automation PC 910</w:t>
      </w:r>
      <w:r w:rsidR="002327B7">
        <w:rPr>
          <w:rFonts w:ascii="Arial" w:hAnsi="Arial" w:cs="Arial"/>
          <w:b/>
          <w:bCs/>
          <w:kern w:val="32"/>
          <w:lang w:val="de-AT"/>
        </w:rPr>
        <w:t xml:space="preserve"> von B&amp;R</w:t>
      </w:r>
      <w:r w:rsidRPr="00897B3A">
        <w:rPr>
          <w:rFonts w:ascii="Arial" w:hAnsi="Arial" w:cs="Arial"/>
          <w:b/>
          <w:bCs/>
          <w:kern w:val="32"/>
          <w:lang w:val="de-AT"/>
        </w:rPr>
        <w:t xml:space="preserve"> mit </w:t>
      </w:r>
      <w:r>
        <w:rPr>
          <w:rFonts w:ascii="Arial" w:hAnsi="Arial" w:cs="Arial"/>
          <w:b/>
          <w:bCs/>
          <w:kern w:val="32"/>
          <w:lang w:val="de-AT"/>
        </w:rPr>
        <w:t>integrierter Einschub-</w:t>
      </w:r>
      <w:r w:rsidRPr="00897B3A">
        <w:rPr>
          <w:rFonts w:ascii="Arial" w:hAnsi="Arial" w:cs="Arial"/>
          <w:b/>
          <w:bCs/>
          <w:kern w:val="32"/>
          <w:lang w:val="de-AT"/>
        </w:rPr>
        <w:t>USV</w:t>
      </w:r>
    </w:p>
    <w:p w:rsidR="00F3395B" w:rsidRPr="001D0FDA" w:rsidRDefault="00897B3A" w:rsidP="001D0FDA">
      <w:pPr>
        <w:jc w:val="both"/>
        <w:rPr>
          <w:rFonts w:ascii="Arial" w:hAnsi="Arial" w:cs="Arial"/>
          <w:b/>
          <w:sz w:val="20"/>
          <w:szCs w:val="20"/>
          <w:lang w:val="de-AT"/>
        </w:rPr>
      </w:pPr>
      <w:r w:rsidRPr="00897B3A">
        <w:rPr>
          <w:rFonts w:ascii="Arial" w:hAnsi="Arial" w:cs="Arial"/>
          <w:b/>
          <w:sz w:val="20"/>
          <w:szCs w:val="20"/>
        </w:rPr>
        <w:t>Stromausfall und Spannungsschwankung intelligent überbrücken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D40FE" w:rsidRDefault="00CD40FE" w:rsidP="00CD40FE">
      <w:pPr>
        <w:jc w:val="both"/>
        <w:rPr>
          <w:rFonts w:ascii="Arial" w:hAnsi="Arial" w:cs="Arial"/>
          <w:b/>
          <w:sz w:val="20"/>
          <w:szCs w:val="20"/>
          <w:lang w:val="de-AT"/>
        </w:rPr>
      </w:pPr>
    </w:p>
    <w:p w:rsidR="00AD2034" w:rsidRDefault="0056018C" w:rsidP="00AE18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B&amp;R bietet für den </w:t>
      </w:r>
      <w:r w:rsidRPr="007850C9">
        <w:rPr>
          <w:rFonts w:ascii="Arial" w:eastAsia="Batang" w:hAnsi="Arial" w:cs="Arial"/>
          <w:bCs/>
          <w:sz w:val="20"/>
          <w:szCs w:val="20"/>
          <w:lang w:eastAsia="ko-KR"/>
        </w:rPr>
        <w:t>Automation PC 910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 xml:space="preserve"> eine </w:t>
      </w:r>
      <w:r>
        <w:rPr>
          <w:rFonts w:ascii="Arial" w:hAnsi="Arial" w:cs="Arial"/>
          <w:sz w:val="20"/>
          <w:szCs w:val="20"/>
          <w:lang w:val="de-AT"/>
        </w:rPr>
        <w:t>platz- und kostensparende USV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 xml:space="preserve"> an. </w:t>
      </w:r>
      <w:r w:rsidR="00AE1806">
        <w:rPr>
          <w:rFonts w:ascii="Arial" w:eastAsia="Batang" w:hAnsi="Arial" w:cs="Arial"/>
          <w:bCs/>
          <w:sz w:val="20"/>
          <w:szCs w:val="20"/>
          <w:lang w:eastAsia="ko-KR"/>
        </w:rPr>
        <w:t>Beim</w:t>
      </w:r>
      <w:r w:rsidR="00965B65">
        <w:rPr>
          <w:rFonts w:ascii="Arial" w:hAnsi="Arial" w:cs="Arial"/>
          <w:sz w:val="20"/>
          <w:szCs w:val="20"/>
          <w:lang w:val="de-AT"/>
        </w:rPr>
        <w:t xml:space="preserve"> </w:t>
      </w:r>
      <w:r w:rsidR="002327B7">
        <w:rPr>
          <w:rFonts w:ascii="Arial" w:hAnsi="Arial" w:cs="Arial"/>
          <w:sz w:val="20"/>
          <w:szCs w:val="20"/>
          <w:lang w:val="de-AT"/>
        </w:rPr>
        <w:t xml:space="preserve">Ausfall der externen </w:t>
      </w:r>
      <w:r w:rsidR="00965B65">
        <w:rPr>
          <w:rFonts w:ascii="Arial" w:hAnsi="Arial" w:cs="Arial"/>
          <w:sz w:val="20"/>
          <w:szCs w:val="20"/>
          <w:lang w:val="de-AT"/>
        </w:rPr>
        <w:t>Strom</w:t>
      </w:r>
      <w:r w:rsidR="002327B7">
        <w:rPr>
          <w:rFonts w:ascii="Arial" w:hAnsi="Arial" w:cs="Arial"/>
          <w:sz w:val="20"/>
          <w:szCs w:val="20"/>
          <w:lang w:val="de-AT"/>
        </w:rPr>
        <w:t>versorgung</w:t>
      </w:r>
      <w:r w:rsidR="00AE1806">
        <w:rPr>
          <w:rFonts w:ascii="Arial" w:hAnsi="Arial" w:cs="Arial"/>
          <w:sz w:val="20"/>
          <w:szCs w:val="20"/>
          <w:lang w:val="de-AT"/>
        </w:rPr>
        <w:t xml:space="preserve"> sorgt </w:t>
      </w:r>
      <w:r w:rsidR="00990FE1">
        <w:rPr>
          <w:rFonts w:ascii="Arial" w:hAnsi="Arial" w:cs="Arial"/>
          <w:sz w:val="20"/>
          <w:szCs w:val="20"/>
          <w:lang w:val="de-AT"/>
        </w:rPr>
        <w:t>sie</w:t>
      </w:r>
      <w:r w:rsidR="00AE1806">
        <w:rPr>
          <w:rFonts w:ascii="Arial" w:hAnsi="Arial" w:cs="Arial"/>
          <w:sz w:val="20"/>
          <w:szCs w:val="20"/>
          <w:lang w:val="de-AT"/>
        </w:rPr>
        <w:t xml:space="preserve"> für eine verlässliche Datensicherung und gewährleistet, dass Programme </w:t>
      </w:r>
      <w:r w:rsidR="00434C78" w:rsidRPr="00794382">
        <w:rPr>
          <w:rFonts w:ascii="Arial" w:hAnsi="Arial" w:cs="Arial"/>
          <w:sz w:val="20"/>
          <w:szCs w:val="20"/>
          <w:lang w:val="de-AT"/>
        </w:rPr>
        <w:t>ohne Datenverlust</w:t>
      </w:r>
      <w:r w:rsidR="00434C78">
        <w:rPr>
          <w:rFonts w:ascii="Arial" w:hAnsi="Arial" w:cs="Arial"/>
          <w:sz w:val="20"/>
          <w:szCs w:val="20"/>
          <w:lang w:val="de-AT"/>
        </w:rPr>
        <w:t xml:space="preserve"> </w:t>
      </w:r>
      <w:r w:rsidR="00AE1806">
        <w:rPr>
          <w:rFonts w:ascii="Arial" w:hAnsi="Arial" w:cs="Arial"/>
          <w:sz w:val="20"/>
          <w:szCs w:val="20"/>
          <w:lang w:val="de-AT"/>
        </w:rPr>
        <w:t xml:space="preserve">noch </w:t>
      </w:r>
      <w:r w:rsidR="00434C78">
        <w:rPr>
          <w:rFonts w:ascii="Arial" w:hAnsi="Arial" w:cs="Arial"/>
          <w:sz w:val="20"/>
          <w:szCs w:val="20"/>
          <w:lang w:val="de-AT"/>
        </w:rPr>
        <w:t>korrekt</w:t>
      </w:r>
      <w:r w:rsidR="00AE1806">
        <w:rPr>
          <w:rFonts w:ascii="Arial" w:hAnsi="Arial" w:cs="Arial"/>
          <w:sz w:val="20"/>
          <w:szCs w:val="20"/>
          <w:lang w:val="de-AT"/>
        </w:rPr>
        <w:t xml:space="preserve"> beendet werden können. </w:t>
      </w:r>
      <w:r w:rsidR="00AD2034">
        <w:rPr>
          <w:rFonts w:ascii="Arial" w:hAnsi="Arial" w:cs="Arial"/>
          <w:sz w:val="20"/>
          <w:szCs w:val="20"/>
          <w:lang w:val="de-AT"/>
        </w:rPr>
        <w:t xml:space="preserve">Bei der von B&amp;R eingesetzten USV handelt es sich um eine Online-USV. </w:t>
      </w:r>
    </w:p>
    <w:p w:rsidR="00AD2034" w:rsidRDefault="00AD2034" w:rsidP="00AE18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AT"/>
        </w:rPr>
      </w:pPr>
    </w:p>
    <w:p w:rsidR="00FE0873" w:rsidRPr="00FE0873" w:rsidRDefault="00FE0873" w:rsidP="00AE18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Einschub-USV spart Platz und Kosten</w:t>
      </w:r>
    </w:p>
    <w:p w:rsidR="00AE1806" w:rsidRDefault="00AD2034" w:rsidP="00AD20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Die Online-USV zeichnet sich gegenüber anderen unterbrechungsfreien Stromversorgungen dadurch aus, dass sie auch Spannungsschwankungen ausgleicht, weil sie </w:t>
      </w:r>
      <w:r w:rsidR="00AE1806">
        <w:rPr>
          <w:rFonts w:ascii="Arial" w:hAnsi="Arial" w:cs="Arial"/>
          <w:sz w:val="20"/>
          <w:szCs w:val="20"/>
          <w:lang w:val="de-AT"/>
        </w:rPr>
        <w:t>p</w:t>
      </w:r>
      <w:r>
        <w:rPr>
          <w:rFonts w:ascii="Arial" w:hAnsi="Arial" w:cs="Arial"/>
          <w:sz w:val="20"/>
          <w:szCs w:val="20"/>
          <w:lang w:val="de-AT"/>
        </w:rPr>
        <w:t xml:space="preserve">ermanent zusammen mit dem PC </w:t>
      </w:r>
      <w:r w:rsidR="00990FE1">
        <w:rPr>
          <w:rFonts w:ascii="Arial" w:hAnsi="Arial" w:cs="Arial"/>
          <w:sz w:val="20"/>
          <w:szCs w:val="20"/>
          <w:lang w:val="de-AT"/>
        </w:rPr>
        <w:t>läuft</w:t>
      </w:r>
      <w:r>
        <w:rPr>
          <w:rFonts w:ascii="Arial" w:hAnsi="Arial" w:cs="Arial"/>
          <w:sz w:val="20"/>
          <w:szCs w:val="20"/>
          <w:lang w:val="de-AT"/>
        </w:rPr>
        <w:t>. Besonders intelligent ist die</w:t>
      </w:r>
      <w:r w:rsidR="00F25898">
        <w:rPr>
          <w:rFonts w:ascii="Arial" w:hAnsi="Arial" w:cs="Arial"/>
          <w:sz w:val="20"/>
          <w:szCs w:val="20"/>
          <w:lang w:val="de-AT"/>
        </w:rPr>
        <w:t xml:space="preserve"> USV-Lösung</w:t>
      </w:r>
      <w:r>
        <w:rPr>
          <w:rFonts w:ascii="Arial" w:hAnsi="Arial" w:cs="Arial"/>
          <w:sz w:val="20"/>
          <w:szCs w:val="20"/>
          <w:lang w:val="de-AT"/>
        </w:rPr>
        <w:t xml:space="preserve"> von B&amp;R, weil sie als Einschub</w:t>
      </w:r>
      <w:r w:rsidR="00F25898">
        <w:rPr>
          <w:rFonts w:ascii="Arial" w:hAnsi="Arial" w:cs="Arial"/>
          <w:sz w:val="20"/>
          <w:szCs w:val="20"/>
          <w:lang w:val="de-AT"/>
        </w:rPr>
        <w:t>karte</w:t>
      </w:r>
      <w:r>
        <w:rPr>
          <w:rFonts w:ascii="Arial" w:hAnsi="Arial" w:cs="Arial"/>
          <w:sz w:val="20"/>
          <w:szCs w:val="20"/>
          <w:lang w:val="de-AT"/>
        </w:rPr>
        <w:t xml:space="preserve"> ausgeführt ist. Sie wird also direkt in </w:t>
      </w:r>
      <w:r w:rsidR="00FE0873">
        <w:rPr>
          <w:rFonts w:ascii="Arial" w:hAnsi="Arial" w:cs="Arial"/>
          <w:sz w:val="20"/>
          <w:szCs w:val="20"/>
          <w:lang w:val="de-AT"/>
        </w:rPr>
        <w:t>den PC</w:t>
      </w:r>
      <w:r w:rsidR="00AE1806">
        <w:rPr>
          <w:rFonts w:ascii="Arial" w:hAnsi="Arial" w:cs="Arial"/>
          <w:sz w:val="20"/>
          <w:szCs w:val="20"/>
          <w:lang w:val="de-AT"/>
        </w:rPr>
        <w:t xml:space="preserve"> </w:t>
      </w:r>
      <w:r w:rsidR="00FE0873">
        <w:rPr>
          <w:rFonts w:ascii="Arial" w:hAnsi="Arial" w:cs="Arial"/>
          <w:sz w:val="20"/>
          <w:szCs w:val="20"/>
          <w:lang w:val="de-AT"/>
        </w:rPr>
        <w:t>eingesteckt</w:t>
      </w:r>
      <w:r w:rsidR="00AE1806">
        <w:rPr>
          <w:rFonts w:ascii="Arial" w:hAnsi="Arial" w:cs="Arial"/>
          <w:sz w:val="20"/>
          <w:szCs w:val="20"/>
          <w:lang w:val="de-AT"/>
        </w:rPr>
        <w:t xml:space="preserve">. </w:t>
      </w:r>
      <w:r w:rsidR="00AE1806">
        <w:rPr>
          <w:rFonts w:ascii="Arial" w:eastAsia="Batang" w:hAnsi="Arial" w:cs="Arial"/>
          <w:bCs/>
          <w:sz w:val="20"/>
          <w:szCs w:val="20"/>
          <w:lang w:eastAsia="ko-KR"/>
        </w:rPr>
        <w:t xml:space="preserve">Dadurch </w:t>
      </w:r>
      <w:r w:rsidR="00FE0873">
        <w:rPr>
          <w:rFonts w:ascii="Arial" w:eastAsia="Batang" w:hAnsi="Arial" w:cs="Arial"/>
          <w:bCs/>
          <w:sz w:val="20"/>
          <w:szCs w:val="20"/>
          <w:lang w:eastAsia="ko-KR"/>
        </w:rPr>
        <w:t>ent</w:t>
      </w:r>
      <w:r w:rsidR="00AE1806">
        <w:rPr>
          <w:rFonts w:ascii="Arial" w:eastAsia="Batang" w:hAnsi="Arial" w:cs="Arial"/>
          <w:bCs/>
          <w:sz w:val="20"/>
          <w:szCs w:val="20"/>
          <w:lang w:eastAsia="ko-KR"/>
        </w:rPr>
        <w:t xml:space="preserve">fallen Gehäuse und </w:t>
      </w:r>
      <w:r w:rsidR="00FE0873">
        <w:rPr>
          <w:rFonts w:ascii="Arial" w:eastAsia="Batang" w:hAnsi="Arial" w:cs="Arial"/>
          <w:bCs/>
          <w:sz w:val="20"/>
          <w:szCs w:val="20"/>
          <w:lang w:eastAsia="ko-KR"/>
        </w:rPr>
        <w:t>Kabelv</w:t>
      </w:r>
      <w:r w:rsidR="00AE1806">
        <w:rPr>
          <w:rFonts w:ascii="Arial" w:eastAsia="Batang" w:hAnsi="Arial" w:cs="Arial"/>
          <w:bCs/>
          <w:sz w:val="20"/>
          <w:szCs w:val="20"/>
          <w:lang w:eastAsia="ko-KR"/>
        </w:rPr>
        <w:t xml:space="preserve">erbindungen. Das </w:t>
      </w:r>
      <w:r w:rsidR="00990FE1">
        <w:rPr>
          <w:rFonts w:ascii="Arial" w:eastAsia="Batang" w:hAnsi="Arial" w:cs="Arial"/>
          <w:bCs/>
          <w:sz w:val="20"/>
          <w:szCs w:val="20"/>
          <w:lang w:eastAsia="ko-KR"/>
        </w:rPr>
        <w:t xml:space="preserve">wiederum </w:t>
      </w:r>
      <w:r w:rsidR="00AE1806">
        <w:rPr>
          <w:rFonts w:ascii="Arial" w:eastAsia="Batang" w:hAnsi="Arial" w:cs="Arial"/>
          <w:bCs/>
          <w:sz w:val="20"/>
          <w:szCs w:val="20"/>
          <w:lang w:eastAsia="ko-KR"/>
        </w:rPr>
        <w:t>spart Kosten und Platz im Schaltschrank und reduziert die Verlustleistung.</w:t>
      </w:r>
    </w:p>
    <w:p w:rsidR="00AE1806" w:rsidRDefault="00AE1806" w:rsidP="00770930">
      <w:pPr>
        <w:autoSpaceDE w:val="0"/>
        <w:autoSpaceDN w:val="0"/>
        <w:adjustRightInd w:val="0"/>
        <w:jc w:val="both"/>
        <w:rPr>
          <w:rFonts w:ascii="Arial" w:eastAsia="Batang" w:hAnsi="Arial" w:cs="Arial"/>
          <w:b/>
          <w:bCs/>
          <w:sz w:val="20"/>
          <w:szCs w:val="20"/>
          <w:lang w:eastAsia="ko-KR"/>
        </w:rPr>
      </w:pPr>
    </w:p>
    <w:p w:rsidR="0056018C" w:rsidRPr="0056018C" w:rsidRDefault="0056018C" w:rsidP="00770930">
      <w:pPr>
        <w:autoSpaceDE w:val="0"/>
        <w:autoSpaceDN w:val="0"/>
        <w:adjustRightInd w:val="0"/>
        <w:jc w:val="both"/>
        <w:rPr>
          <w:rFonts w:ascii="Arial" w:eastAsia="Batang" w:hAnsi="Arial" w:cs="Arial"/>
          <w:b/>
          <w:bCs/>
          <w:sz w:val="20"/>
          <w:szCs w:val="20"/>
          <w:lang w:eastAsia="ko-KR"/>
        </w:rPr>
      </w:pPr>
      <w:r w:rsidRPr="0056018C">
        <w:rPr>
          <w:rFonts w:ascii="Arial" w:eastAsia="Batang" w:hAnsi="Arial" w:cs="Arial"/>
          <w:b/>
          <w:bCs/>
          <w:sz w:val="20"/>
          <w:szCs w:val="20"/>
          <w:lang w:eastAsia="ko-KR"/>
        </w:rPr>
        <w:t>Zwei Varianten verfügbar: 2,2 oder 4,5 Ah</w:t>
      </w:r>
    </w:p>
    <w:p w:rsidR="00CD40FE" w:rsidRDefault="006B4AAE" w:rsidP="00770930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0"/>
          <w:szCs w:val="20"/>
          <w:lang w:eastAsia="ko-KR"/>
        </w:rPr>
      </w:pPr>
      <w:r>
        <w:rPr>
          <w:rFonts w:ascii="Arial" w:eastAsia="Batang" w:hAnsi="Arial" w:cs="Arial"/>
          <w:bCs/>
          <w:sz w:val="20"/>
          <w:szCs w:val="20"/>
          <w:lang w:eastAsia="ko-KR"/>
        </w:rPr>
        <w:t>D</w:t>
      </w:r>
      <w:r w:rsidR="00770930">
        <w:rPr>
          <w:rFonts w:ascii="Arial" w:eastAsia="Batang" w:hAnsi="Arial" w:cs="Arial"/>
          <w:bCs/>
          <w:sz w:val="20"/>
          <w:szCs w:val="20"/>
          <w:lang w:eastAsia="ko-KR"/>
        </w:rPr>
        <w:t xml:space="preserve">ie USV 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 xml:space="preserve">wird </w:t>
      </w:r>
      <w:r w:rsidR="00770930">
        <w:rPr>
          <w:rFonts w:ascii="Arial" w:eastAsia="Batang" w:hAnsi="Arial" w:cs="Arial"/>
          <w:bCs/>
          <w:sz w:val="20"/>
          <w:szCs w:val="20"/>
          <w:lang w:eastAsia="ko-KR"/>
        </w:rPr>
        <w:t>in zwei Größen</w:t>
      </w:r>
      <w:r>
        <w:rPr>
          <w:rFonts w:ascii="Arial" w:eastAsia="Batang" w:hAnsi="Arial" w:cs="Arial"/>
          <w:bCs/>
          <w:sz w:val="20"/>
          <w:szCs w:val="20"/>
          <w:lang w:eastAsia="ko-KR"/>
        </w:rPr>
        <w:t xml:space="preserve"> angeboten</w:t>
      </w:r>
      <w:r w:rsidR="006D3C70">
        <w:rPr>
          <w:rFonts w:ascii="Arial" w:eastAsia="Batang" w:hAnsi="Arial" w:cs="Arial"/>
          <w:bCs/>
          <w:sz w:val="20"/>
          <w:szCs w:val="20"/>
          <w:lang w:eastAsia="ko-KR"/>
        </w:rPr>
        <w:t>. Für die geläufigsten</w:t>
      </w:r>
      <w:r w:rsidR="00770930">
        <w:rPr>
          <w:rFonts w:ascii="Arial" w:eastAsia="Batang" w:hAnsi="Arial" w:cs="Arial"/>
          <w:bCs/>
          <w:sz w:val="20"/>
          <w:szCs w:val="20"/>
          <w:lang w:eastAsia="ko-KR"/>
        </w:rPr>
        <w:t xml:space="preserve"> Ausführungen des individuell konfigurierbaren Industrierechners genügt die klei</w:t>
      </w:r>
      <w:r w:rsidR="00610BAC">
        <w:rPr>
          <w:rFonts w:ascii="Arial" w:eastAsia="Batang" w:hAnsi="Arial" w:cs="Arial"/>
          <w:bCs/>
          <w:sz w:val="20"/>
          <w:szCs w:val="20"/>
          <w:lang w:eastAsia="ko-KR"/>
        </w:rPr>
        <w:t>nere Variante mit 2,2 Ah Ladung</w:t>
      </w:r>
      <w:r w:rsidR="0056018C">
        <w:rPr>
          <w:rFonts w:ascii="Arial" w:eastAsia="Batang" w:hAnsi="Arial" w:cs="Arial"/>
          <w:bCs/>
          <w:sz w:val="20"/>
          <w:szCs w:val="20"/>
          <w:lang w:eastAsia="ko-KR"/>
        </w:rPr>
        <w:t>.</w:t>
      </w:r>
      <w:r w:rsidR="00610BAC">
        <w:rPr>
          <w:rFonts w:ascii="Arial" w:eastAsia="Batang" w:hAnsi="Arial" w:cs="Arial"/>
          <w:bCs/>
          <w:sz w:val="20"/>
          <w:szCs w:val="20"/>
          <w:lang w:eastAsia="ko-KR"/>
        </w:rPr>
        <w:t xml:space="preserve"> </w:t>
      </w:r>
      <w:r w:rsidR="0056018C">
        <w:rPr>
          <w:rFonts w:ascii="Arial" w:eastAsia="Batang" w:hAnsi="Arial" w:cs="Arial"/>
          <w:bCs/>
          <w:sz w:val="20"/>
          <w:szCs w:val="20"/>
          <w:lang w:eastAsia="ko-KR"/>
        </w:rPr>
        <w:t>F</w:t>
      </w:r>
      <w:r w:rsidR="00770930">
        <w:rPr>
          <w:rFonts w:ascii="Arial" w:eastAsia="Batang" w:hAnsi="Arial" w:cs="Arial"/>
          <w:bCs/>
          <w:sz w:val="20"/>
          <w:szCs w:val="20"/>
          <w:lang w:eastAsia="ko-KR"/>
        </w:rPr>
        <w:t xml:space="preserve">ür Hochleistungsrechner mit </w:t>
      </w:r>
      <w:r w:rsidR="00434C78" w:rsidRPr="00794382">
        <w:rPr>
          <w:rFonts w:ascii="Arial" w:eastAsia="Batang" w:hAnsi="Arial" w:cs="Arial"/>
          <w:bCs/>
          <w:sz w:val="20"/>
          <w:szCs w:val="20"/>
          <w:lang w:eastAsia="ko-KR"/>
        </w:rPr>
        <w:t>umfangreiche</w:t>
      </w:r>
      <w:r w:rsidR="00794382">
        <w:rPr>
          <w:rFonts w:ascii="Arial" w:eastAsia="Batang" w:hAnsi="Arial" w:cs="Arial"/>
          <w:bCs/>
          <w:sz w:val="20"/>
          <w:szCs w:val="20"/>
          <w:lang w:eastAsia="ko-KR"/>
        </w:rPr>
        <w:t>m</w:t>
      </w:r>
      <w:r w:rsidR="00434C78" w:rsidRPr="00794382">
        <w:rPr>
          <w:rFonts w:ascii="Arial" w:eastAsia="Batang" w:hAnsi="Arial" w:cs="Arial"/>
          <w:bCs/>
          <w:sz w:val="20"/>
          <w:szCs w:val="20"/>
          <w:lang w:eastAsia="ko-KR"/>
        </w:rPr>
        <w:t xml:space="preserve"> Ausbau</w:t>
      </w:r>
      <w:r w:rsidR="00434C78">
        <w:rPr>
          <w:rFonts w:ascii="Arial" w:eastAsia="Batang" w:hAnsi="Arial" w:cs="Arial"/>
          <w:bCs/>
          <w:sz w:val="20"/>
          <w:szCs w:val="20"/>
          <w:lang w:eastAsia="ko-KR"/>
        </w:rPr>
        <w:t xml:space="preserve"> </w:t>
      </w:r>
      <w:r w:rsidR="00770930">
        <w:rPr>
          <w:rFonts w:ascii="Arial" w:eastAsia="Batang" w:hAnsi="Arial" w:cs="Arial"/>
          <w:bCs/>
          <w:sz w:val="20"/>
          <w:szCs w:val="20"/>
          <w:lang w:eastAsia="ko-KR"/>
        </w:rPr>
        <w:t>und mehreren Einschu</w:t>
      </w:r>
      <w:r w:rsidR="004D5E25">
        <w:rPr>
          <w:rFonts w:ascii="Arial" w:eastAsia="Batang" w:hAnsi="Arial" w:cs="Arial"/>
          <w:bCs/>
          <w:sz w:val="20"/>
          <w:szCs w:val="20"/>
          <w:lang w:eastAsia="ko-KR"/>
        </w:rPr>
        <w:t xml:space="preserve">bkarten empfiehlt sich </w:t>
      </w:r>
      <w:r w:rsidR="0056018C">
        <w:rPr>
          <w:rFonts w:ascii="Arial" w:eastAsia="Batang" w:hAnsi="Arial" w:cs="Arial"/>
          <w:bCs/>
          <w:sz w:val="20"/>
          <w:szCs w:val="20"/>
          <w:lang w:eastAsia="ko-KR"/>
        </w:rPr>
        <w:t>die Ausführung</w:t>
      </w:r>
      <w:r w:rsidR="00770930">
        <w:rPr>
          <w:rFonts w:ascii="Arial" w:eastAsia="Batang" w:hAnsi="Arial" w:cs="Arial"/>
          <w:bCs/>
          <w:sz w:val="20"/>
          <w:szCs w:val="20"/>
          <w:lang w:eastAsia="ko-KR"/>
        </w:rPr>
        <w:t xml:space="preserve"> mit 4,5 Ah. </w:t>
      </w:r>
      <w:r w:rsidR="00434C78" w:rsidRPr="00794382">
        <w:rPr>
          <w:rFonts w:ascii="Arial" w:eastAsia="Batang" w:hAnsi="Arial" w:cs="Arial"/>
          <w:bCs/>
          <w:sz w:val="20"/>
          <w:szCs w:val="20"/>
          <w:lang w:eastAsia="ko-KR"/>
        </w:rPr>
        <w:t xml:space="preserve">Diese Variante weist außerdem einen weiten Temperaturbereich und eine sehr lange Lebensdauer auf. </w:t>
      </w:r>
      <w:r w:rsidR="00770930" w:rsidRPr="00794382">
        <w:rPr>
          <w:rFonts w:ascii="Arial" w:eastAsia="Batang" w:hAnsi="Arial" w:cs="Arial"/>
          <w:bCs/>
          <w:sz w:val="20"/>
          <w:szCs w:val="20"/>
          <w:lang w:eastAsia="ko-KR"/>
        </w:rPr>
        <w:t xml:space="preserve">Die Dauer der Überbrückung </w:t>
      </w:r>
      <w:r w:rsidR="003E3D15" w:rsidRPr="00794382">
        <w:rPr>
          <w:rFonts w:ascii="Arial" w:eastAsia="Batang" w:hAnsi="Arial" w:cs="Arial"/>
          <w:bCs/>
          <w:sz w:val="20"/>
          <w:szCs w:val="20"/>
          <w:lang w:eastAsia="ko-KR"/>
        </w:rPr>
        <w:t>kann, abhängig vom Systemausbau, bis zu einer Stunde betragen.</w:t>
      </w:r>
    </w:p>
    <w:p w:rsidR="00701043" w:rsidRPr="001D0FDA" w:rsidRDefault="00770930" w:rsidP="00867B10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eastAsia="Batang" w:hAnsi="Arial" w:cs="Arial"/>
          <w:bCs/>
          <w:sz w:val="20"/>
          <w:szCs w:val="20"/>
          <w:lang w:eastAsia="ko-KR"/>
        </w:rPr>
        <w:br w:type="page"/>
      </w:r>
    </w:p>
    <w:tbl>
      <w:tblPr>
        <w:tblW w:w="7440" w:type="dxa"/>
        <w:tblInd w:w="1106" w:type="dxa"/>
        <w:tblLayout w:type="fixed"/>
        <w:tblLook w:val="01E0" w:firstRow="1" w:lastRow="1" w:firstColumn="1" w:lastColumn="1" w:noHBand="0" w:noVBand="0"/>
      </w:tblPr>
      <w:tblGrid>
        <w:gridCol w:w="4882"/>
        <w:gridCol w:w="2558"/>
      </w:tblGrid>
      <w:tr w:rsidR="00791CA6" w:rsidTr="007B467D">
        <w:trPr>
          <w:trHeight w:val="1705"/>
        </w:trPr>
        <w:tc>
          <w:tcPr>
            <w:tcW w:w="4882" w:type="dxa"/>
          </w:tcPr>
          <w:p w:rsidR="00791CA6" w:rsidRPr="006B24C1" w:rsidRDefault="00791CA6" w:rsidP="007B467D">
            <w:pPr>
              <w:jc w:val="center"/>
              <w:rPr>
                <w:b/>
                <w:sz w:val="16"/>
                <w:szCs w:val="16"/>
              </w:rPr>
            </w:pPr>
          </w:p>
          <w:p w:rsidR="00791CA6" w:rsidRPr="005F2A60" w:rsidRDefault="00867B10" w:rsidP="007B46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de-DE"/>
              </w:rPr>
              <w:drawing>
                <wp:inline distT="0" distB="0" distL="0" distR="0">
                  <wp:extent cx="2962910" cy="2222500"/>
                  <wp:effectExtent l="0" t="0" r="889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C_USV-Einschubkarte_LOWR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910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:rsidR="00791CA6" w:rsidRPr="005F2A60" w:rsidRDefault="00791CA6" w:rsidP="007B467D">
            <w:pPr>
              <w:tabs>
                <w:tab w:val="left" w:pos="172"/>
              </w:tabs>
              <w:autoSpaceDE w:val="0"/>
              <w:autoSpaceDN w:val="0"/>
              <w:adjustRightInd w:val="0"/>
              <w:spacing w:after="113"/>
              <w:ind w:right="11"/>
              <w:rPr>
                <w:rFonts w:ascii="Arial" w:hAnsi="Arial" w:cs="Arial"/>
                <w:sz w:val="16"/>
                <w:szCs w:val="16"/>
              </w:rPr>
            </w:pPr>
          </w:p>
          <w:p w:rsidR="00791CA6" w:rsidRDefault="00791CA6" w:rsidP="0056018C">
            <w:pPr>
              <w:tabs>
                <w:tab w:val="left" w:pos="172"/>
              </w:tabs>
              <w:autoSpaceDE w:val="0"/>
              <w:autoSpaceDN w:val="0"/>
              <w:adjustRightInd w:val="0"/>
              <w:spacing w:after="113"/>
              <w:ind w:right="11"/>
              <w:rPr>
                <w:rFonts w:ascii="Arial" w:hAnsi="Arial" w:cs="Arial"/>
                <w:sz w:val="16"/>
                <w:szCs w:val="16"/>
              </w:rPr>
            </w:pPr>
            <w:r w:rsidRPr="00E65688">
              <w:rPr>
                <w:rFonts w:ascii="Arial" w:hAnsi="Arial" w:cs="Arial"/>
                <w:b/>
                <w:sz w:val="16"/>
                <w:szCs w:val="16"/>
              </w:rPr>
              <w:t>Bild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t xml:space="preserve"> </w:t>
            </w:r>
            <w:r w:rsidR="0056018C">
              <w:rPr>
                <w:rFonts w:ascii="Arial" w:hAnsi="Arial" w:cs="Arial"/>
                <w:sz w:val="16"/>
                <w:szCs w:val="16"/>
                <w:lang w:val="de-AT"/>
              </w:rPr>
              <w:t>Automation PC910 mit USV</w:t>
            </w:r>
            <w:r w:rsidR="007D7F86">
              <w:rPr>
                <w:rFonts w:ascii="Arial" w:hAnsi="Arial" w:cs="Arial"/>
                <w:sz w:val="16"/>
                <w:szCs w:val="16"/>
                <w:lang w:val="de-AT"/>
              </w:rPr>
              <w:t>.jpg</w:t>
            </w:r>
          </w:p>
          <w:p w:rsidR="00CB6458" w:rsidRDefault="00791CA6" w:rsidP="007B467D">
            <w:pPr>
              <w:rPr>
                <w:rFonts w:ascii="Arial" w:hAnsi="Arial" w:cs="Arial"/>
                <w:sz w:val="16"/>
                <w:szCs w:val="16"/>
              </w:rPr>
            </w:pPr>
            <w:r w:rsidRPr="00E65688">
              <w:rPr>
                <w:rFonts w:ascii="Arial" w:hAnsi="Arial" w:cs="Arial"/>
                <w:b/>
                <w:sz w:val="16"/>
                <w:szCs w:val="16"/>
              </w:rPr>
              <w:t>Bildtext</w:t>
            </w:r>
            <w:r w:rsidRPr="0038311D">
              <w:rPr>
                <w:rFonts w:ascii="Arial" w:hAnsi="Arial" w:cs="Arial"/>
                <w:color w:val="0000FF"/>
                <w:sz w:val="16"/>
                <w:szCs w:val="16"/>
              </w:rPr>
              <w:t>:</w:t>
            </w:r>
            <w:r w:rsidRPr="003831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25DA">
              <w:rPr>
                <w:rFonts w:ascii="Arial" w:hAnsi="Arial" w:cs="Arial"/>
                <w:sz w:val="16"/>
                <w:szCs w:val="16"/>
              </w:rPr>
              <w:t>Die Online-USV des Automation PC 910 ist als Einschubkarte realisiert. Das spart Platz und Kosten im Schaltschrank. Die USV ist in zwei Varianten verfügbar, mit 2,2 oder 4,5 Ah Ladung.</w:t>
            </w:r>
          </w:p>
          <w:p w:rsidR="00E65688" w:rsidRPr="0038311D" w:rsidRDefault="00E65688" w:rsidP="007B467D">
            <w:pPr>
              <w:rPr>
                <w:rFonts w:ascii="Arial" w:hAnsi="Arial" w:cs="Arial"/>
                <w:sz w:val="16"/>
                <w:szCs w:val="16"/>
              </w:rPr>
            </w:pPr>
          </w:p>
          <w:p w:rsidR="00791CA6" w:rsidRDefault="00791CA6" w:rsidP="007B467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Die Anlage enthält das Bild in hoher Auflösung.</w:t>
            </w:r>
          </w:p>
          <w:p w:rsidR="00791CA6" w:rsidRDefault="00791CA6" w:rsidP="007B467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C2099D" w:rsidRDefault="00C2099D" w:rsidP="00F22273">
      <w:pPr>
        <w:jc w:val="both"/>
        <w:rPr>
          <w:rFonts w:ascii="Arial" w:hAnsi="Arial" w:cs="Arial"/>
          <w:sz w:val="20"/>
          <w:szCs w:val="20"/>
        </w:rPr>
      </w:pPr>
    </w:p>
    <w:p w:rsidR="00867B10" w:rsidRPr="00F15BD1" w:rsidRDefault="00867B10" w:rsidP="00F2227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1134"/>
      </w:tblGrid>
      <w:tr w:rsidR="00C2099D" w:rsidRPr="005B059D" w:rsidTr="003D5E3A">
        <w:tc>
          <w:tcPr>
            <w:tcW w:w="3047" w:type="dxa"/>
          </w:tcPr>
          <w:p w:rsidR="00C2099D" w:rsidRPr="005B059D" w:rsidRDefault="00C2099D" w:rsidP="003D5E3A">
            <w:pPr>
              <w:tabs>
                <w:tab w:val="right" w:pos="9072"/>
                <w:tab w:val="right" w:pos="10320"/>
              </w:tabs>
              <w:spacing w:line="30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59D">
              <w:rPr>
                <w:rFonts w:ascii="Arial" w:hAnsi="Arial" w:cs="Arial"/>
                <w:color w:val="000000"/>
                <w:sz w:val="16"/>
                <w:szCs w:val="16"/>
              </w:rPr>
              <w:t>Wörter</w:t>
            </w:r>
          </w:p>
        </w:tc>
        <w:tc>
          <w:tcPr>
            <w:tcW w:w="1134" w:type="dxa"/>
          </w:tcPr>
          <w:p w:rsidR="00C2099D" w:rsidRPr="005B059D" w:rsidRDefault="00867B10" w:rsidP="003B31B8">
            <w:pPr>
              <w:tabs>
                <w:tab w:val="right" w:pos="9072"/>
                <w:tab w:val="right" w:pos="10320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</w:tr>
      <w:tr w:rsidR="00C2099D" w:rsidRPr="005B059D" w:rsidTr="003D5E3A">
        <w:tc>
          <w:tcPr>
            <w:tcW w:w="3047" w:type="dxa"/>
          </w:tcPr>
          <w:p w:rsidR="00C2099D" w:rsidRDefault="00C2099D" w:rsidP="003D5E3A">
            <w:pPr>
              <w:tabs>
                <w:tab w:val="right" w:pos="9072"/>
                <w:tab w:val="right" w:pos="10320"/>
              </w:tabs>
              <w:spacing w:line="300" w:lineRule="exact"/>
            </w:pPr>
            <w:r w:rsidRPr="005B059D">
              <w:rPr>
                <w:rFonts w:ascii="Arial" w:hAnsi="Arial" w:cs="Arial"/>
                <w:color w:val="000000"/>
                <w:sz w:val="16"/>
                <w:szCs w:val="16"/>
              </w:rPr>
              <w:t>Zeichen ohne Leer</w:t>
            </w:r>
          </w:p>
        </w:tc>
        <w:tc>
          <w:tcPr>
            <w:tcW w:w="1134" w:type="dxa"/>
          </w:tcPr>
          <w:p w:rsidR="00C2099D" w:rsidRPr="005B059D" w:rsidRDefault="00867B10" w:rsidP="007D7F86">
            <w:pPr>
              <w:tabs>
                <w:tab w:val="right" w:pos="9072"/>
                <w:tab w:val="right" w:pos="10320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1.163</w:t>
            </w:r>
          </w:p>
        </w:tc>
      </w:tr>
      <w:tr w:rsidR="00C2099D" w:rsidRPr="005B059D" w:rsidTr="00620D0F">
        <w:tc>
          <w:tcPr>
            <w:tcW w:w="3047" w:type="dxa"/>
          </w:tcPr>
          <w:p w:rsidR="00C2099D" w:rsidRPr="005B059D" w:rsidRDefault="00C2099D" w:rsidP="003D5E3A">
            <w:pPr>
              <w:tabs>
                <w:tab w:val="right" w:pos="9072"/>
                <w:tab w:val="right" w:pos="10320"/>
              </w:tabs>
              <w:spacing w:line="30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59D">
              <w:rPr>
                <w:rFonts w:ascii="Arial" w:hAnsi="Arial" w:cs="Arial"/>
                <w:color w:val="000000"/>
                <w:sz w:val="16"/>
                <w:szCs w:val="16"/>
              </w:rPr>
              <w:t>Zeichen mit Leer</w:t>
            </w:r>
          </w:p>
        </w:tc>
        <w:tc>
          <w:tcPr>
            <w:tcW w:w="1134" w:type="dxa"/>
            <w:vAlign w:val="bottom"/>
          </w:tcPr>
          <w:p w:rsidR="00C2099D" w:rsidRPr="005B059D" w:rsidRDefault="00867B10" w:rsidP="007D7F86">
            <w:pPr>
              <w:tabs>
                <w:tab w:val="right" w:pos="9072"/>
                <w:tab w:val="right" w:pos="10320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1.343</w:t>
            </w:r>
          </w:p>
        </w:tc>
      </w:tr>
      <w:tr w:rsidR="00C2099D" w:rsidRPr="005B059D" w:rsidTr="003D5E3A">
        <w:tc>
          <w:tcPr>
            <w:tcW w:w="3047" w:type="dxa"/>
          </w:tcPr>
          <w:p w:rsidR="00C2099D" w:rsidRPr="005B059D" w:rsidRDefault="00C2099D" w:rsidP="003D5E3A">
            <w:pPr>
              <w:tabs>
                <w:tab w:val="right" w:pos="9072"/>
                <w:tab w:val="right" w:pos="10320"/>
              </w:tabs>
              <w:spacing w:line="30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59D">
              <w:rPr>
                <w:rFonts w:ascii="Arial" w:hAnsi="Arial" w:cs="Arial"/>
                <w:color w:val="000000"/>
                <w:sz w:val="16"/>
                <w:szCs w:val="16"/>
              </w:rPr>
              <w:t>Bild(er)</w:t>
            </w:r>
          </w:p>
        </w:tc>
        <w:tc>
          <w:tcPr>
            <w:tcW w:w="1134" w:type="dxa"/>
          </w:tcPr>
          <w:p w:rsidR="00C2099D" w:rsidRPr="005B059D" w:rsidRDefault="00791CA6" w:rsidP="003D5E3A">
            <w:pPr>
              <w:tabs>
                <w:tab w:val="right" w:pos="9072"/>
                <w:tab w:val="right" w:pos="10320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C2099D" w:rsidRDefault="00C2099D" w:rsidP="00620D0F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B4307D" w:rsidRDefault="00B4307D" w:rsidP="00620D0F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867B10" w:rsidRDefault="00867B10" w:rsidP="00620D0F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794382" w:rsidRDefault="00794382" w:rsidP="00620D0F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C2099D" w:rsidRPr="000A29BF" w:rsidRDefault="00C2099D" w:rsidP="0056018C">
      <w:pPr>
        <w:spacing w:line="220" w:lineRule="exact"/>
        <w:ind w:right="11"/>
        <w:rPr>
          <w:rFonts w:ascii="Arial" w:hAnsi="Arial" w:cs="Arial"/>
          <w:sz w:val="16"/>
          <w:szCs w:val="16"/>
          <w:u w:val="single"/>
        </w:rPr>
      </w:pPr>
      <w:r w:rsidRPr="000A29BF">
        <w:rPr>
          <w:rFonts w:ascii="Arial" w:hAnsi="Arial" w:cs="Arial"/>
          <w:b/>
          <w:sz w:val="16"/>
          <w:szCs w:val="16"/>
        </w:rPr>
        <w:t>Über B&amp;R:</w:t>
      </w:r>
    </w:p>
    <w:p w:rsidR="00C2099D" w:rsidRDefault="00C2099D" w:rsidP="00620D0F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</w:p>
    <w:p w:rsidR="005B1773" w:rsidRPr="00433AD5" w:rsidRDefault="005B1773" w:rsidP="005B1773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>B&amp;R ist ein Privatunternehmen mit Hauptsitz in Österreich und Niederlassungen in der ganzen Welt. Als Branchenführer in der Industrieautomatisierung kombiniert B&amp;R modernste Technologie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n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 mit fortschrittlichem Engineering.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B&amp;R stellt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den Kunden verschiedenster Branchen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perfekte 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Gesamtlösungen in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der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 Prozessautomatisierung, Antriebs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- und Steuerungs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technik, Visualisierung und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integrierten Sicherheitstechnik 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bereit. 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Lösungen für die industrielle Feldbus-Kommunikation – allen voran POWERLINK und der offene Standard openSAFETY – runden das Leistungsportfolio von B&amp;R ab. Darüber hinaus ist die Software-Entwicklungsumgebung Automation Studio Wegweiser für zukunftsgerichtetes Engineering. </w:t>
      </w:r>
      <w:r w:rsidRPr="00433AD5">
        <w:rPr>
          <w:rFonts w:ascii="Arial" w:eastAsia="Batang" w:hAnsi="Arial" w:cs="Arial"/>
          <w:color w:val="000000"/>
          <w:sz w:val="16"/>
          <w:szCs w:val="16"/>
          <w:lang w:eastAsia="ko-KR"/>
        </w:rPr>
        <w:t>Mit seinen innovativen Lösungen setzt B&amp;R neue Standards in der Automatisierungswelt</w:t>
      </w:r>
      <w:r>
        <w:rPr>
          <w:rFonts w:ascii="Arial" w:eastAsia="Batang" w:hAnsi="Arial" w:cs="Arial"/>
          <w:color w:val="000000"/>
          <w:sz w:val="16"/>
          <w:szCs w:val="16"/>
          <w:lang w:eastAsia="ko-KR"/>
        </w:rPr>
        <w:t>, hilft Prozesse zu vereinfachen und übertrifft Kundenerwartungen.</w:t>
      </w:r>
    </w:p>
    <w:p w:rsidR="005B1773" w:rsidRPr="00433AD5" w:rsidRDefault="005B1773" w:rsidP="005B1773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</w:p>
    <w:p w:rsidR="005B1773" w:rsidRDefault="005B1773" w:rsidP="005B1773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0B2599">
        <w:rPr>
          <w:rFonts w:ascii="Arial" w:eastAsia="Batang" w:hAnsi="Arial" w:cs="Arial"/>
          <w:color w:val="000000"/>
          <w:sz w:val="16"/>
          <w:szCs w:val="16"/>
          <w:lang w:eastAsia="ko-KR"/>
        </w:rPr>
        <w:t xml:space="preserve">Weitere Informationen finden Sie unter </w:t>
      </w:r>
      <w:hyperlink r:id="rId9" w:history="1">
        <w:r w:rsidRPr="002C69EB">
          <w:rPr>
            <w:rStyle w:val="Hyperlink"/>
            <w:rFonts w:ascii="Arial" w:eastAsia="Batang" w:hAnsi="Arial" w:cs="Arial"/>
            <w:sz w:val="16"/>
            <w:szCs w:val="16"/>
            <w:lang w:eastAsia="ko-KR"/>
          </w:rPr>
          <w:t>www.br-automation.com</w:t>
        </w:r>
      </w:hyperlink>
    </w:p>
    <w:p w:rsidR="005B1773" w:rsidRDefault="005B1773" w:rsidP="005B1773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</w:p>
    <w:p w:rsidR="005B1773" w:rsidRDefault="005B1773" w:rsidP="005B1773">
      <w:pPr>
        <w:spacing w:line="220" w:lineRule="exact"/>
        <w:ind w:right="11"/>
        <w:rPr>
          <w:rFonts w:ascii="Arial" w:hAnsi="Arial" w:cs="Arial"/>
          <w:sz w:val="16"/>
          <w:szCs w:val="16"/>
          <w:u w:val="single"/>
        </w:rPr>
      </w:pPr>
    </w:p>
    <w:p w:rsidR="005B1773" w:rsidRPr="009C2BF5" w:rsidRDefault="005B1773" w:rsidP="005B1773">
      <w:pPr>
        <w:spacing w:line="220" w:lineRule="exact"/>
        <w:ind w:left="960" w:right="11"/>
        <w:rPr>
          <w:rFonts w:ascii="Arial" w:hAnsi="Arial" w:cs="Arial"/>
          <w:sz w:val="16"/>
          <w:szCs w:val="16"/>
          <w:u w:val="single"/>
        </w:rPr>
      </w:pPr>
      <w:r w:rsidRPr="009C2BF5">
        <w:rPr>
          <w:rFonts w:ascii="Arial" w:hAnsi="Arial" w:cs="Arial"/>
          <w:sz w:val="16"/>
          <w:szCs w:val="16"/>
          <w:u w:val="single"/>
        </w:rPr>
        <w:t xml:space="preserve">Bei Veröffentlichung des Pressetextes senden Sie bitte ein Belegexemplar an: </w:t>
      </w:r>
    </w:p>
    <w:p w:rsidR="005B1773" w:rsidRDefault="005B1773" w:rsidP="005B1773">
      <w:pPr>
        <w:spacing w:line="220" w:lineRule="exact"/>
        <w:ind w:left="960" w:right="-573"/>
        <w:rPr>
          <w:rFonts w:ascii="Arial" w:hAnsi="Arial" w:cs="Arial"/>
          <w:sz w:val="16"/>
          <w:szCs w:val="16"/>
        </w:rPr>
      </w:pPr>
      <w:r w:rsidRPr="009C2BF5">
        <w:rPr>
          <w:rFonts w:ascii="Arial" w:hAnsi="Arial" w:cs="Arial"/>
          <w:sz w:val="16"/>
          <w:szCs w:val="16"/>
        </w:rPr>
        <w:t xml:space="preserve">Bernecker + Rainer Industrie-Elektronik </w:t>
      </w:r>
      <w:proofErr w:type="spellStart"/>
      <w:r w:rsidRPr="009C2BF5">
        <w:rPr>
          <w:rFonts w:ascii="Arial" w:hAnsi="Arial" w:cs="Arial"/>
          <w:sz w:val="16"/>
          <w:szCs w:val="16"/>
        </w:rPr>
        <w:t>Ges.m.b.H</w:t>
      </w:r>
      <w:proofErr w:type="spellEnd"/>
      <w:r w:rsidRPr="009C2BF5">
        <w:rPr>
          <w:rFonts w:ascii="Arial" w:hAnsi="Arial" w:cs="Arial"/>
          <w:sz w:val="16"/>
          <w:szCs w:val="16"/>
        </w:rPr>
        <w:t xml:space="preserve">., </w:t>
      </w:r>
      <w:r>
        <w:rPr>
          <w:rFonts w:ascii="Arial" w:hAnsi="Arial" w:cs="Arial"/>
          <w:sz w:val="16"/>
          <w:szCs w:val="16"/>
        </w:rPr>
        <w:t>Corporate Communications</w:t>
      </w:r>
      <w:r w:rsidRPr="009C2BF5">
        <w:rPr>
          <w:rFonts w:ascii="Arial" w:hAnsi="Arial" w:cs="Arial"/>
          <w:sz w:val="16"/>
          <w:szCs w:val="16"/>
        </w:rPr>
        <w:t xml:space="preserve"> </w:t>
      </w:r>
    </w:p>
    <w:p w:rsidR="00C2099D" w:rsidRDefault="005B1773" w:rsidP="005B1773">
      <w:pPr>
        <w:spacing w:line="220" w:lineRule="exact"/>
        <w:ind w:left="960" w:right="-573"/>
        <w:rPr>
          <w:rFonts w:ascii="Arial" w:hAnsi="Arial" w:cs="Arial"/>
          <w:sz w:val="20"/>
          <w:szCs w:val="20"/>
          <w:lang w:val="de-AT"/>
        </w:rPr>
      </w:pPr>
      <w:r w:rsidRPr="009C2BF5">
        <w:rPr>
          <w:rFonts w:ascii="Arial" w:hAnsi="Arial" w:cs="Arial"/>
          <w:sz w:val="16"/>
          <w:szCs w:val="16"/>
        </w:rPr>
        <w:t xml:space="preserve">B&amp;R </w:t>
      </w:r>
      <w:proofErr w:type="spellStart"/>
      <w:r w:rsidRPr="009C2BF5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trasse</w:t>
      </w:r>
      <w:proofErr w:type="spellEnd"/>
      <w:r>
        <w:rPr>
          <w:rFonts w:ascii="Arial" w:hAnsi="Arial" w:cs="Arial"/>
          <w:sz w:val="16"/>
          <w:szCs w:val="16"/>
        </w:rPr>
        <w:t xml:space="preserve"> 1, </w:t>
      </w:r>
      <w:r w:rsidRPr="009C2BF5">
        <w:rPr>
          <w:rFonts w:ascii="Arial" w:hAnsi="Arial" w:cs="Arial"/>
          <w:sz w:val="16"/>
          <w:szCs w:val="16"/>
        </w:rPr>
        <w:t xml:space="preserve">A-5142 </w:t>
      </w:r>
      <w:proofErr w:type="spellStart"/>
      <w:r w:rsidRPr="009C2BF5">
        <w:rPr>
          <w:rFonts w:ascii="Arial" w:hAnsi="Arial" w:cs="Arial"/>
          <w:sz w:val="16"/>
          <w:szCs w:val="16"/>
        </w:rPr>
        <w:t>Eggelsberg</w:t>
      </w:r>
      <w:proofErr w:type="spellEnd"/>
    </w:p>
    <w:sectPr w:rsidR="00C2099D" w:rsidSect="00F52C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3402" w:right="3987" w:bottom="1242" w:left="1134" w:header="907" w:footer="720" w:gutter="0"/>
      <w:cols w:space="708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D0" w:rsidRDefault="004517D0">
      <w:r>
        <w:separator/>
      </w:r>
    </w:p>
  </w:endnote>
  <w:endnote w:type="continuationSeparator" w:id="0">
    <w:p w:rsidR="004517D0" w:rsidRDefault="004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Zurich BT">
    <w:altName w:val="Trebuchet MS"/>
    <w:panose1 w:val="020B0603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A3" w:rsidRDefault="007C10A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88" w:rsidRDefault="00E65688">
    <w:pPr>
      <w:pStyle w:val="Fuzeile"/>
      <w:tabs>
        <w:tab w:val="clear" w:pos="4536"/>
        <w:tab w:val="clear" w:pos="9072"/>
        <w:tab w:val="right" w:pos="9360"/>
      </w:tabs>
      <w:rPr>
        <w:rFonts w:ascii="Zurich BT" w:hAnsi="Zurich BT" w:cs="Zurich BT"/>
        <w:b/>
        <w:bCs/>
        <w:lang w:val="en-GB"/>
      </w:rPr>
    </w:pPr>
    <w:r>
      <w:rPr>
        <w:rFonts w:ascii="Zurich BT" w:hAnsi="Zurich BT" w:cs="Zurich BT"/>
        <w:color w:val="C0C0C0"/>
        <w:sz w:val="16"/>
        <w:szCs w:val="16"/>
        <w:lang w:val="en-GB"/>
      </w:rPr>
      <w:tab/>
    </w:r>
    <w:r>
      <w:rPr>
        <w:rFonts w:ascii="Zurich BT" w:hAnsi="Zurich BT" w:cs="Zurich BT"/>
        <w:noProof/>
        <w:lang w:val="de-DE" w:eastAsia="de-DE"/>
      </w:rPr>
      <w:drawing>
        <wp:inline distT="0" distB="0" distL="0" distR="0">
          <wp:extent cx="2165350" cy="380365"/>
          <wp:effectExtent l="0" t="0" r="6350" b="635"/>
          <wp:docPr id="1" name="Picture 1" descr="B&amp;R Logo 4c mit PIA und UR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R Logo 4c mit PIA und UR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5688" w:rsidRDefault="00E65688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A3" w:rsidRDefault="007C10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D0" w:rsidRDefault="004517D0">
      <w:r>
        <w:separator/>
      </w:r>
    </w:p>
  </w:footnote>
  <w:footnote w:type="continuationSeparator" w:id="0">
    <w:p w:rsidR="004517D0" w:rsidRDefault="00451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A3" w:rsidRDefault="007C10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88" w:rsidRDefault="00A96B6B">
    <w:pPr>
      <w:pStyle w:val="Kopfzeile"/>
      <w:tabs>
        <w:tab w:val="clear" w:pos="4536"/>
        <w:tab w:val="clear" w:pos="9072"/>
        <w:tab w:val="left" w:pos="3828"/>
        <w:tab w:val="center" w:pos="9600"/>
      </w:tabs>
      <w:spacing w:after="240"/>
      <w:rPr>
        <w:color w:val="FFFFFF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2056765</wp:posOffset>
              </wp:positionH>
              <wp:positionV relativeFrom="paragraph">
                <wp:posOffset>245110</wp:posOffset>
              </wp:positionV>
              <wp:extent cx="4114800" cy="360045"/>
              <wp:effectExtent l="0" t="0" r="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60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688" w:rsidRPr="00CE5BF3" w:rsidRDefault="00662992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808080"/>
                              <w:position w:val="-5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12086</w:t>
                          </w:r>
                          <w:r w:rsidR="00E65688"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ab/>
                          </w:r>
                          <w:r w:rsidR="007B7A90" w:rsidRPr="00CE5BF3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fldChar w:fldCharType="begin"/>
                          </w:r>
                          <w:r w:rsidR="00E65688" w:rsidRPr="00CE5BF3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instrText xml:space="preserve"> PAGE </w:instrText>
                          </w:r>
                          <w:r w:rsidR="007B7A90" w:rsidRPr="00CE5BF3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fldChar w:fldCharType="separate"/>
                          </w:r>
                          <w:r w:rsidR="00EF7D27">
                            <w:rPr>
                              <w:rStyle w:val="Seitenzahl"/>
                              <w:rFonts w:ascii="Arial" w:hAnsi="Arial" w:cs="Arial"/>
                              <w:noProof/>
                              <w:color w:val="808080"/>
                              <w:sz w:val="38"/>
                              <w:szCs w:val="38"/>
                            </w:rPr>
                            <w:t>1</w:t>
                          </w:r>
                          <w:r w:rsidR="007B7A90" w:rsidRPr="00CE5BF3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fldChar w:fldCharType="end"/>
                          </w:r>
                          <w:r w:rsidR="00E65688" w:rsidRPr="00CE5BF3">
                            <w:rPr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t>|</w:t>
                          </w:r>
                          <w:r w:rsidR="00E65688" w:rsidRPr="00CE5BF3">
                            <w:rPr>
                              <w:rFonts w:ascii="Arial" w:hAnsi="Arial" w:cs="Arial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t>3</w:t>
                          </w:r>
                        </w:p>
                        <w:p w:rsidR="00E65688" w:rsidRDefault="00E65688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</w:pPr>
                        </w:p>
                        <w:p w:rsidR="00E65688" w:rsidRDefault="00E65688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Zurich Cn BT" w:hAnsi="Zurich Cn BT" w:cs="Zurich Cn BT"/>
                              <w:color w:val="808080"/>
                              <w:position w:val="-5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 xml:space="preserve">. </w:t>
                          </w:r>
                          <w:r>
                            <w:rPr>
                              <w:rFonts w:ascii="Zurich Cn BT" w:hAnsi="Zurich Cn BT" w:cs="Zurich Cn BT"/>
                              <w:noProof/>
                              <w:color w:val="808080"/>
                              <w:sz w:val="38"/>
                              <w:szCs w:val="38"/>
                            </w:rPr>
                            <w:t>Juli 2005</w:t>
                          </w: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ab/>
                          </w:r>
                          <w:r w:rsidR="007B7A90"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instrText xml:space="preserve"> PAGE </w:instrText>
                          </w:r>
                          <w:r w:rsidR="007B7A90"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fldChar w:fldCharType="separate"/>
                          </w:r>
                          <w:r w:rsidR="00EF7D27">
                            <w:rPr>
                              <w:rStyle w:val="Seitenzahl"/>
                              <w:rFonts w:ascii="Zurich Cn BT" w:hAnsi="Zurich Cn BT" w:cs="Zurich Cn BT"/>
                              <w:noProof/>
                              <w:color w:val="808080"/>
                              <w:sz w:val="38"/>
                              <w:szCs w:val="38"/>
                            </w:rPr>
                            <w:t>1</w:t>
                          </w:r>
                          <w:r w:rsidR="007B7A90"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fldChar w:fldCharType="end"/>
                          </w: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>|</w:t>
                          </w:r>
                          <w:r>
                            <w:rPr>
                              <w:rFonts w:ascii="Zurich Cn BT" w:hAnsi="Zurich Cn BT" w:cs="Zurich Cn BT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t>2</w:t>
                          </w:r>
                        </w:p>
                        <w:p w:rsidR="00E65688" w:rsidRDefault="00E65688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</w:pPr>
                        </w:p>
                        <w:p w:rsidR="00E65688" w:rsidRDefault="00E65688">
                          <w:pPr>
                            <w:tabs>
                              <w:tab w:val="center" w:pos="5640"/>
                            </w:tabs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1.95pt;margin-top:19.3pt;width:324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" fillcolor="silver" stroked="f">
              <v:textbox>
                <w:txbxContent>
                  <w:p w:rsidR="00E65688" w:rsidRPr="00CE5BF3" w:rsidRDefault="00662992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Arial" w:hAnsi="Arial" w:cs="Arial"/>
                        <w:color w:val="808080"/>
                        <w:position w:val="-5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12086</w:t>
                    </w:r>
                    <w:r w:rsidR="00E65688"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ab/>
                    </w:r>
                    <w:r w:rsidR="007B7A90" w:rsidRPr="00CE5BF3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fldChar w:fldCharType="begin"/>
                    </w:r>
                    <w:r w:rsidR="00E65688" w:rsidRPr="00CE5BF3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instrText xml:space="preserve"> PAGE </w:instrText>
                    </w:r>
                    <w:r w:rsidR="007B7A90" w:rsidRPr="00CE5BF3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fldChar w:fldCharType="separate"/>
                    </w:r>
                    <w:r w:rsidR="00EF7D27">
                      <w:rPr>
                        <w:rStyle w:val="Seitenzahl"/>
                        <w:rFonts w:ascii="Arial" w:hAnsi="Arial" w:cs="Arial"/>
                        <w:noProof/>
                        <w:color w:val="808080"/>
                        <w:sz w:val="38"/>
                        <w:szCs w:val="38"/>
                      </w:rPr>
                      <w:t>1</w:t>
                    </w:r>
                    <w:r w:rsidR="007B7A90" w:rsidRPr="00CE5BF3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fldChar w:fldCharType="end"/>
                    </w:r>
                    <w:r w:rsidR="00E65688" w:rsidRPr="00CE5BF3">
                      <w:rPr>
                        <w:rFonts w:ascii="Arial" w:hAnsi="Arial" w:cs="Arial"/>
                        <w:color w:val="808080"/>
                        <w:sz w:val="38"/>
                        <w:szCs w:val="38"/>
                      </w:rPr>
                      <w:t>|</w:t>
                    </w:r>
                    <w:r w:rsidR="00E65688" w:rsidRPr="00CE5BF3">
                      <w:rPr>
                        <w:rFonts w:ascii="Arial" w:hAnsi="Arial" w:cs="Arial"/>
                        <w:color w:val="808080"/>
                        <w:position w:val="-5"/>
                        <w:sz w:val="26"/>
                        <w:szCs w:val="26"/>
                      </w:rPr>
                      <w:t>3</w:t>
                    </w:r>
                  </w:p>
                  <w:p w:rsidR="00E65688" w:rsidRDefault="00E65688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</w:pPr>
                  </w:p>
                  <w:p w:rsidR="00E65688" w:rsidRDefault="00E65688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Zurich Cn BT" w:hAnsi="Zurich Cn BT" w:cs="Zurich Cn BT"/>
                        <w:color w:val="808080"/>
                        <w:position w:val="-5"/>
                        <w:sz w:val="26"/>
                        <w:szCs w:val="26"/>
                      </w:rPr>
                    </w:pP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 xml:space="preserve">. </w:t>
                    </w:r>
                    <w:r>
                      <w:rPr>
                        <w:rFonts w:ascii="Zurich Cn BT" w:hAnsi="Zurich Cn BT" w:cs="Zurich Cn BT"/>
                        <w:noProof/>
                        <w:color w:val="808080"/>
                        <w:sz w:val="38"/>
                        <w:szCs w:val="38"/>
                      </w:rPr>
                      <w:t>Juli 2005</w:t>
                    </w: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ab/>
                    </w:r>
                    <w:r w:rsidR="007B7A90"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fldChar w:fldCharType="begin"/>
                    </w:r>
                    <w:r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instrText xml:space="preserve"> PAGE </w:instrText>
                    </w:r>
                    <w:r w:rsidR="007B7A90"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fldChar w:fldCharType="separate"/>
                    </w:r>
                    <w:r w:rsidR="00EF7D27">
                      <w:rPr>
                        <w:rStyle w:val="Seitenzahl"/>
                        <w:rFonts w:ascii="Zurich Cn BT" w:hAnsi="Zurich Cn BT" w:cs="Zurich Cn BT"/>
                        <w:noProof/>
                        <w:color w:val="808080"/>
                        <w:sz w:val="38"/>
                        <w:szCs w:val="38"/>
                      </w:rPr>
                      <w:t>1</w:t>
                    </w:r>
                    <w:r w:rsidR="007B7A90"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fldChar w:fldCharType="end"/>
                    </w: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>|</w:t>
                    </w:r>
                    <w:r>
                      <w:rPr>
                        <w:rFonts w:ascii="Zurich Cn BT" w:hAnsi="Zurich Cn BT" w:cs="Zurich Cn BT"/>
                        <w:color w:val="808080"/>
                        <w:position w:val="-5"/>
                        <w:sz w:val="26"/>
                        <w:szCs w:val="26"/>
                      </w:rPr>
                      <w:t>2</w:t>
                    </w:r>
                  </w:p>
                  <w:p w:rsidR="00E65688" w:rsidRDefault="00E65688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</w:pPr>
                  </w:p>
                  <w:p w:rsidR="00E65688" w:rsidRDefault="00E65688">
                    <w:pPr>
                      <w:tabs>
                        <w:tab w:val="center" w:pos="5640"/>
                      </w:tabs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</w:pP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>332</w:t>
                    </w:r>
                  </w:p>
                </w:txbxContent>
              </v:textbox>
            </v:shape>
          </w:pict>
        </mc:Fallback>
      </mc:AlternateContent>
    </w:r>
  </w:p>
  <w:p w:rsidR="00E65688" w:rsidRDefault="00A96B6B">
    <w:pPr>
      <w:pStyle w:val="Kopfzeile"/>
      <w:tabs>
        <w:tab w:val="clear" w:pos="4536"/>
        <w:tab w:val="clear" w:pos="9072"/>
        <w:tab w:val="left" w:pos="3828"/>
        <w:tab w:val="center" w:pos="9600"/>
      </w:tabs>
      <w:spacing w:after="240"/>
      <w:rPr>
        <w:color w:val="FFFFFF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365125</wp:posOffset>
              </wp:positionV>
              <wp:extent cx="6019800" cy="9207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92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688" w:rsidRPr="002D1B33" w:rsidRDefault="00E65688" w:rsidP="005B4D25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>Bernecker + Rainer Industrie-Elektronik Ges.m.b.H.</w:t>
                          </w:r>
                        </w:p>
                        <w:p w:rsidR="00E65688" w:rsidRPr="001B6C39" w:rsidRDefault="00E65688" w:rsidP="005B4D25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</w:pP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>B&amp;R Strasse 1</w:t>
                          </w:r>
                        </w:p>
                        <w:p w:rsidR="00E65688" w:rsidRPr="001B6C39" w:rsidRDefault="00E65688" w:rsidP="005B4D25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  <w:t xml:space="preserve">A-5142 Eggelsberg </w:t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:rsidR="00E65688" w:rsidRPr="001B6C39" w:rsidRDefault="00E65688" w:rsidP="005B4D25">
                          <w:pPr>
                            <w:pStyle w:val="Kopfzeile"/>
                            <w:tabs>
                              <w:tab w:val="clear" w:pos="4536"/>
                              <w:tab w:val="left" w:pos="300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>www.br-automation.com</w:t>
                          </w:r>
                        </w:p>
                        <w:p w:rsidR="00E65688" w:rsidRPr="001B6C39" w:rsidRDefault="00E65688" w:rsidP="005B4D25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4"/>
                              <w:szCs w:val="4"/>
                              <w:lang w:val="fr-FR"/>
                            </w:rPr>
                          </w:pPr>
                        </w:p>
                        <w:p w:rsidR="00E65688" w:rsidRPr="001B6C39" w:rsidRDefault="00E65688" w:rsidP="005B4D25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>Corporate</w:t>
                          </w:r>
                          <w:r w:rsidRPr="001B6C39"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 xml:space="preserve"> Communications</w:t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</w:p>
                        <w:p w:rsidR="00E65688" w:rsidRPr="002D1B33" w:rsidRDefault="00E65688" w:rsidP="005B4D25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 xml:space="preserve">Tel: +43/7748/6586-0  </w:t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0"/>
                              <w:szCs w:val="10"/>
                            </w:rPr>
                            <w:t>•</w:t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>E-Mail: press@br-automation.com</w:t>
                          </w:r>
                        </w:p>
                        <w:p w:rsidR="00E65688" w:rsidRPr="00CE5BF3" w:rsidRDefault="00E65688" w:rsidP="00CA6D93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:rsidR="00E65688" w:rsidRDefault="00E65688" w:rsidP="0014556B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b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E65688" w:rsidRDefault="00E65688" w:rsidP="00436E5F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:rsidR="00E65688" w:rsidRDefault="00E65688" w:rsidP="004D0E51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b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E65688" w:rsidRPr="007B467D" w:rsidRDefault="00E65688" w:rsidP="000D4DAE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:rsidR="00E65688" w:rsidRPr="007B467D" w:rsidRDefault="00E65688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:rsidR="00E65688" w:rsidRPr="007B467D" w:rsidRDefault="00E65688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de-DE"/>
                            </w:rPr>
                          </w:pPr>
                          <w:r w:rsidRPr="007B467D"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16"/>
                              <w:szCs w:val="16"/>
                              <w:lang w:val="de-DE"/>
                            </w:rPr>
                            <w:tab/>
                          </w:r>
                        </w:p>
                        <w:p w:rsidR="00E65688" w:rsidRPr="007B467D" w:rsidRDefault="00E65688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:rsidR="00E65688" w:rsidRPr="007B467D" w:rsidRDefault="00E65688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4"/>
                              <w:szCs w:val="4"/>
                              <w:lang w:val="de-DE"/>
                            </w:rPr>
                          </w:pPr>
                        </w:p>
                        <w:p w:rsidR="00E65688" w:rsidRPr="007B467D" w:rsidRDefault="00E65688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de-DE"/>
                            </w:rPr>
                          </w:pPr>
                          <w:r w:rsidRPr="007B467D">
                            <w:rPr>
                              <w:noProof/>
                              <w:lang w:val="de-DE"/>
                            </w:rPr>
                            <w:tab/>
                          </w:r>
                        </w:p>
                        <w:p w:rsidR="00E65688" w:rsidRPr="007B467D" w:rsidRDefault="00E65688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4"/>
                              <w:szCs w:val="4"/>
                              <w:lang w:val="de-DE"/>
                            </w:rPr>
                          </w:pPr>
                          <w:r w:rsidRPr="007B467D"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16"/>
                              <w:szCs w:val="16"/>
                              <w:lang w:val="de-DE"/>
                            </w:rPr>
                            <w:tab/>
                          </w:r>
                        </w:p>
                        <w:p w:rsidR="00E65688" w:rsidRDefault="00E65688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</w:pPr>
                          <w:r>
                            <w:rPr>
                              <w:noProof/>
                            </w:rPr>
                            <w:tab/>
                          </w:r>
                        </w:p>
                        <w:p w:rsidR="00E65688" w:rsidRDefault="00E65688"/>
                        <w:p w:rsidR="00E65688" w:rsidRDefault="00E65688"/>
                        <w:p w:rsidR="00E65688" w:rsidRDefault="00E656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pt;margin-top:28.75pt;width:474pt;height:7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bOhAIAABY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" stroked="f">
              <v:textbox>
                <w:txbxContent>
                  <w:p w14:paraId="49F9189A" w14:textId="77777777" w:rsidR="00E65688" w:rsidRPr="002D1B33" w:rsidRDefault="00E65688" w:rsidP="005B4D25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en-US"/>
                      </w:rPr>
                      <w:tab/>
                    </w:r>
                    <w:r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en-US"/>
                      </w:rPr>
                      <w:tab/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>Bernecker + Rainer Industrie-Elektronik Ges.m.b.H.</w:t>
                    </w:r>
                  </w:p>
                  <w:p w14:paraId="7431AF86" w14:textId="77777777" w:rsidR="00E65688" w:rsidRPr="001B6C39" w:rsidRDefault="00E65688" w:rsidP="005B4D25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</w:pP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>B&amp;R Strasse 1</w:t>
                    </w:r>
                  </w:p>
                  <w:p w14:paraId="312790E1" w14:textId="77777777" w:rsidR="00E65688" w:rsidRPr="001B6C39" w:rsidRDefault="00E65688" w:rsidP="005B4D25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</w:pP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  <w:t xml:space="preserve">A-5142 Eggelsberg </w:t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</w:r>
                  </w:p>
                  <w:p w14:paraId="55EDE27A" w14:textId="77777777" w:rsidR="00E65688" w:rsidRPr="001B6C39" w:rsidRDefault="00E65688" w:rsidP="005B4D25">
                    <w:pPr>
                      <w:pStyle w:val="Kopfzeile"/>
                      <w:tabs>
                        <w:tab w:val="clear" w:pos="4536"/>
                        <w:tab w:val="left" w:pos="300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</w:pP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>www.br-automation.com</w:t>
                    </w:r>
                  </w:p>
                  <w:p w14:paraId="22163AE3" w14:textId="77777777" w:rsidR="00E65688" w:rsidRPr="001B6C39" w:rsidRDefault="00E65688" w:rsidP="005B4D25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  <w:rPr>
                        <w:rFonts w:ascii="Arial" w:hAnsi="Arial" w:cs="Arial"/>
                        <w:b/>
                        <w:noProof/>
                        <w:color w:val="999999"/>
                        <w:sz w:val="4"/>
                        <w:szCs w:val="4"/>
                        <w:lang w:val="fr-FR"/>
                      </w:rPr>
                    </w:pPr>
                  </w:p>
                  <w:p w14:paraId="49DDE4C4" w14:textId="77777777" w:rsidR="00E65688" w:rsidRPr="001B6C39" w:rsidRDefault="00E65688" w:rsidP="005B4D25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</w:pPr>
                    <w:r w:rsidRPr="001B6C39"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 w:rsidRPr="001B6C39"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>Corporate</w:t>
                    </w:r>
                    <w:r w:rsidRPr="001B6C39"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 xml:space="preserve"> Communications</w:t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</w:p>
                  <w:p w14:paraId="609E05EC" w14:textId="77777777" w:rsidR="00E65688" w:rsidRPr="002D1B33" w:rsidRDefault="00E65688" w:rsidP="005B4D25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</w:pP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 xml:space="preserve">Tel: +43/7748/6586-0  </w:t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0"/>
                        <w:szCs w:val="10"/>
                      </w:rPr>
                      <w:t>•</w:t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>E-Mail: press@br-automation.com</w:t>
                    </w:r>
                  </w:p>
                  <w:p w14:paraId="29561CF5" w14:textId="77777777" w:rsidR="00E65688" w:rsidRPr="00CE5BF3" w:rsidRDefault="00E65688" w:rsidP="00CA6D93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</w:pPr>
                  </w:p>
                  <w:p w14:paraId="67A19DE5" w14:textId="77777777" w:rsidR="00E65688" w:rsidRDefault="00E65688" w:rsidP="0014556B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b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</w:p>
                  <w:p w14:paraId="3E33518D" w14:textId="77777777" w:rsidR="00E65688" w:rsidRDefault="00E65688" w:rsidP="00436E5F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</w:pPr>
                  </w:p>
                  <w:p w14:paraId="51CC759F" w14:textId="77777777" w:rsidR="00E65688" w:rsidRDefault="00E65688" w:rsidP="004D0E51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b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</w:p>
                  <w:p w14:paraId="2BC94814" w14:textId="77777777" w:rsidR="00E65688" w:rsidRPr="007B467D" w:rsidRDefault="00E65688" w:rsidP="000D4DAE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  <w:lang w:val="de-DE"/>
                      </w:rPr>
                    </w:pPr>
                  </w:p>
                  <w:p w14:paraId="63DEEFA5" w14:textId="77777777" w:rsidR="00E65688" w:rsidRPr="007B467D" w:rsidRDefault="00E65688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de-DE"/>
                      </w:rPr>
                    </w:pPr>
                  </w:p>
                  <w:p w14:paraId="7A9C789C" w14:textId="77777777" w:rsidR="00E65688" w:rsidRPr="007B467D" w:rsidRDefault="00E65688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de-DE"/>
                      </w:rPr>
                    </w:pPr>
                    <w:r w:rsidRPr="007B467D"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16"/>
                        <w:szCs w:val="16"/>
                        <w:lang w:val="de-DE"/>
                      </w:rPr>
                      <w:tab/>
                    </w:r>
                  </w:p>
                  <w:p w14:paraId="5FCBF98C" w14:textId="77777777" w:rsidR="00E65688" w:rsidRPr="007B467D" w:rsidRDefault="00E65688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de-DE"/>
                      </w:rPr>
                    </w:pPr>
                  </w:p>
                  <w:p w14:paraId="2F3159E2" w14:textId="77777777" w:rsidR="00E65688" w:rsidRPr="007B467D" w:rsidRDefault="00E65688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4"/>
                        <w:szCs w:val="4"/>
                        <w:lang w:val="de-DE"/>
                      </w:rPr>
                    </w:pPr>
                  </w:p>
                  <w:p w14:paraId="13520DC5" w14:textId="77777777" w:rsidR="00E65688" w:rsidRPr="007B467D" w:rsidRDefault="00E65688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de-DE"/>
                      </w:rPr>
                    </w:pPr>
                    <w:r w:rsidRPr="007B467D">
                      <w:rPr>
                        <w:noProof/>
                        <w:lang w:val="de-DE"/>
                      </w:rPr>
                      <w:tab/>
                    </w:r>
                  </w:p>
                  <w:p w14:paraId="4DE6E9CD" w14:textId="77777777" w:rsidR="00E65688" w:rsidRPr="007B467D" w:rsidRDefault="00E65688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4"/>
                        <w:szCs w:val="4"/>
                        <w:lang w:val="de-DE"/>
                      </w:rPr>
                    </w:pPr>
                    <w:r w:rsidRPr="007B467D"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16"/>
                        <w:szCs w:val="16"/>
                        <w:lang w:val="de-DE"/>
                      </w:rPr>
                      <w:tab/>
                    </w:r>
                  </w:p>
                  <w:p w14:paraId="2EA42FE5" w14:textId="77777777" w:rsidR="00E65688" w:rsidRDefault="00E65688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</w:pPr>
                    <w:r>
                      <w:rPr>
                        <w:noProof/>
                      </w:rPr>
                      <w:tab/>
                    </w:r>
                  </w:p>
                  <w:p w14:paraId="6BCE3689" w14:textId="77777777" w:rsidR="00E65688" w:rsidRDefault="00E65688"/>
                  <w:p w14:paraId="610F1782" w14:textId="77777777" w:rsidR="00E65688" w:rsidRDefault="00E65688"/>
                  <w:p w14:paraId="1B05CC17" w14:textId="77777777" w:rsidR="00E65688" w:rsidRDefault="00E65688"/>
                </w:txbxContent>
              </v:textbox>
              <w10:wrap type="squar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-80010</wp:posOffset>
              </wp:positionV>
              <wp:extent cx="6182995" cy="360045"/>
              <wp:effectExtent l="0" t="0" r="8255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2995" cy="3600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CA8" w:rsidRPr="00CE5BF3" w:rsidRDefault="00606CA8" w:rsidP="004D0E51">
                          <w:pPr>
                            <w:tabs>
                              <w:tab w:val="left" w:pos="3360"/>
                              <w:tab w:val="center" w:pos="10080"/>
                            </w:tabs>
                            <w:rPr>
                              <w:rFonts w:ascii="Arial" w:hAnsi="Arial" w:cs="Arial"/>
                              <w:color w:val="FFFFFF"/>
                              <w:sz w:val="38"/>
                              <w:szCs w:val="38"/>
                            </w:rPr>
                          </w:pPr>
                          <w:r w:rsidRPr="00CE5BF3">
                            <w:rPr>
                              <w:rFonts w:ascii="Arial" w:hAnsi="Arial" w:cs="Arial"/>
                              <w:color w:val="FFFFFF"/>
                              <w:sz w:val="38"/>
                              <w:szCs w:val="38"/>
                            </w:rPr>
                            <w:t>Presseinformation</w:t>
                          </w:r>
                          <w:r w:rsidRPr="00CE5BF3">
                            <w:rPr>
                              <w:rFonts w:ascii="Arial" w:hAnsi="Arial" w:cs="Arial"/>
                              <w:color w:val="FFFFFF"/>
                              <w:sz w:val="38"/>
                              <w:szCs w:val="38"/>
                            </w:rPr>
                            <w:tab/>
                          </w:r>
                        </w:p>
                        <w:p w:rsidR="00606CA8" w:rsidRDefault="00606CA8">
                          <w:pPr>
                            <w:tabs>
                              <w:tab w:val="left" w:pos="3360"/>
                              <w:tab w:val="center" w:pos="10080"/>
                            </w:tabs>
                            <w:rPr>
                              <w:rFonts w:ascii="Zurich Cn BT" w:hAnsi="Zurich Cn BT" w:cs="Zurich Cn BT"/>
                              <w:color w:val="FFFFFF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color w:val="FFFFFF"/>
                              <w:sz w:val="38"/>
                              <w:szCs w:val="3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.85pt;margin-top:-6.3pt;width:486.8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" fillcolor="black" stroked="f">
              <v:textbox>
                <w:txbxContent>
                  <w:p w14:paraId="0CD60A55" w14:textId="77777777" w:rsidR="00606CA8" w:rsidRPr="00CE5BF3" w:rsidRDefault="00606CA8" w:rsidP="004D0E51">
                    <w:pPr>
                      <w:tabs>
                        <w:tab w:val="left" w:pos="3360"/>
                        <w:tab w:val="center" w:pos="10080"/>
                      </w:tabs>
                      <w:rPr>
                        <w:rFonts w:ascii="Arial" w:hAnsi="Arial" w:cs="Arial"/>
                        <w:color w:val="FFFFFF"/>
                        <w:sz w:val="38"/>
                        <w:szCs w:val="38"/>
                      </w:rPr>
                    </w:pPr>
                    <w:r w:rsidRPr="00CE5BF3">
                      <w:rPr>
                        <w:rFonts w:ascii="Arial" w:hAnsi="Arial" w:cs="Arial"/>
                        <w:color w:val="FFFFFF"/>
                        <w:sz w:val="38"/>
                        <w:szCs w:val="38"/>
                      </w:rPr>
                      <w:t>Presseinformation</w:t>
                    </w:r>
                    <w:r w:rsidRPr="00CE5BF3">
                      <w:rPr>
                        <w:rFonts w:ascii="Arial" w:hAnsi="Arial" w:cs="Arial"/>
                        <w:color w:val="FFFFFF"/>
                        <w:sz w:val="38"/>
                        <w:szCs w:val="38"/>
                      </w:rPr>
                      <w:tab/>
                    </w:r>
                  </w:p>
                  <w:p w14:paraId="0A571FC5" w14:textId="77777777" w:rsidR="00606CA8" w:rsidRDefault="00606CA8">
                    <w:pPr>
                      <w:tabs>
                        <w:tab w:val="left" w:pos="3360"/>
                        <w:tab w:val="center" w:pos="10080"/>
                      </w:tabs>
                      <w:rPr>
                        <w:rFonts w:ascii="Zurich Cn BT" w:hAnsi="Zurich Cn BT" w:cs="Zurich Cn BT"/>
                        <w:color w:val="FFFFFF"/>
                        <w:sz w:val="38"/>
                        <w:szCs w:val="38"/>
                      </w:rPr>
                    </w:pPr>
                    <w:r>
                      <w:rPr>
                        <w:rFonts w:ascii="Zurich Cn BT" w:hAnsi="Zurich Cn BT" w:cs="Zurich Cn BT"/>
                        <w:color w:val="FFFFFF"/>
                        <w:sz w:val="38"/>
                        <w:szCs w:val="38"/>
                      </w:rPr>
                      <w:tab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A3" w:rsidRDefault="007C10A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EA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E458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781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308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1C6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04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EC5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D2C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7E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CAD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33005D"/>
    <w:multiLevelType w:val="hybridMultilevel"/>
    <w:tmpl w:val="4754B498"/>
    <w:lvl w:ilvl="0" w:tplc="7606262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E051A"/>
    <w:multiLevelType w:val="hybridMultilevel"/>
    <w:tmpl w:val="DC02F2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F1DEC"/>
    <w:multiLevelType w:val="singleLevel"/>
    <w:tmpl w:val="CE60CCB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8B7517D"/>
    <w:multiLevelType w:val="hybridMultilevel"/>
    <w:tmpl w:val="225EF498"/>
    <w:lvl w:ilvl="0" w:tplc="A30480E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  <w:b w:val="0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A4"/>
    <w:rsid w:val="000048E1"/>
    <w:rsid w:val="0000750F"/>
    <w:rsid w:val="00010521"/>
    <w:rsid w:val="00010608"/>
    <w:rsid w:val="000135DB"/>
    <w:rsid w:val="00014AB2"/>
    <w:rsid w:val="00025212"/>
    <w:rsid w:val="00026832"/>
    <w:rsid w:val="0003050B"/>
    <w:rsid w:val="00032878"/>
    <w:rsid w:val="000339EB"/>
    <w:rsid w:val="00034790"/>
    <w:rsid w:val="00040928"/>
    <w:rsid w:val="000438DD"/>
    <w:rsid w:val="00046CDE"/>
    <w:rsid w:val="000506BC"/>
    <w:rsid w:val="00050F82"/>
    <w:rsid w:val="00051958"/>
    <w:rsid w:val="00051BB2"/>
    <w:rsid w:val="00051DC3"/>
    <w:rsid w:val="000541F8"/>
    <w:rsid w:val="0005420F"/>
    <w:rsid w:val="0005487F"/>
    <w:rsid w:val="00061A23"/>
    <w:rsid w:val="00062043"/>
    <w:rsid w:val="00062079"/>
    <w:rsid w:val="00064B58"/>
    <w:rsid w:val="00067DBE"/>
    <w:rsid w:val="000717C9"/>
    <w:rsid w:val="00071E2A"/>
    <w:rsid w:val="00073C5E"/>
    <w:rsid w:val="000768B0"/>
    <w:rsid w:val="00077213"/>
    <w:rsid w:val="000809DD"/>
    <w:rsid w:val="00081219"/>
    <w:rsid w:val="00085815"/>
    <w:rsid w:val="000870DE"/>
    <w:rsid w:val="00091CED"/>
    <w:rsid w:val="000A0876"/>
    <w:rsid w:val="000A0CAB"/>
    <w:rsid w:val="000A2896"/>
    <w:rsid w:val="000A29BF"/>
    <w:rsid w:val="000A7A7B"/>
    <w:rsid w:val="000B140E"/>
    <w:rsid w:val="000B1998"/>
    <w:rsid w:val="000B2599"/>
    <w:rsid w:val="000B408F"/>
    <w:rsid w:val="000C0A52"/>
    <w:rsid w:val="000C0E55"/>
    <w:rsid w:val="000C36AE"/>
    <w:rsid w:val="000C36B3"/>
    <w:rsid w:val="000C6ADE"/>
    <w:rsid w:val="000C7E5D"/>
    <w:rsid w:val="000D34C8"/>
    <w:rsid w:val="000D4DAE"/>
    <w:rsid w:val="000D4E35"/>
    <w:rsid w:val="000D5089"/>
    <w:rsid w:val="000E0682"/>
    <w:rsid w:val="000E0720"/>
    <w:rsid w:val="000E303B"/>
    <w:rsid w:val="000E5F7C"/>
    <w:rsid w:val="000F026B"/>
    <w:rsid w:val="000F0863"/>
    <w:rsid w:val="000F36BD"/>
    <w:rsid w:val="000F4241"/>
    <w:rsid w:val="0010046C"/>
    <w:rsid w:val="00100FB8"/>
    <w:rsid w:val="0010208D"/>
    <w:rsid w:val="00105B07"/>
    <w:rsid w:val="00106BFE"/>
    <w:rsid w:val="00107C7F"/>
    <w:rsid w:val="001102E8"/>
    <w:rsid w:val="0011036D"/>
    <w:rsid w:val="00112687"/>
    <w:rsid w:val="001127EF"/>
    <w:rsid w:val="0012356D"/>
    <w:rsid w:val="0012372F"/>
    <w:rsid w:val="001247AF"/>
    <w:rsid w:val="00125E44"/>
    <w:rsid w:val="00127F16"/>
    <w:rsid w:val="0013185E"/>
    <w:rsid w:val="00131B41"/>
    <w:rsid w:val="00134355"/>
    <w:rsid w:val="00137326"/>
    <w:rsid w:val="00137B44"/>
    <w:rsid w:val="00137DE1"/>
    <w:rsid w:val="00137E6B"/>
    <w:rsid w:val="0014011C"/>
    <w:rsid w:val="00140C5B"/>
    <w:rsid w:val="00141181"/>
    <w:rsid w:val="0014556B"/>
    <w:rsid w:val="00157A52"/>
    <w:rsid w:val="0016034D"/>
    <w:rsid w:val="00160423"/>
    <w:rsid w:val="001610F5"/>
    <w:rsid w:val="00161A54"/>
    <w:rsid w:val="001622D9"/>
    <w:rsid w:val="00171135"/>
    <w:rsid w:val="0017163E"/>
    <w:rsid w:val="00172FCD"/>
    <w:rsid w:val="0017304A"/>
    <w:rsid w:val="0017408E"/>
    <w:rsid w:val="0017575E"/>
    <w:rsid w:val="001777D1"/>
    <w:rsid w:val="00177ABB"/>
    <w:rsid w:val="00177DB6"/>
    <w:rsid w:val="00180222"/>
    <w:rsid w:val="001803E0"/>
    <w:rsid w:val="00180478"/>
    <w:rsid w:val="001909A5"/>
    <w:rsid w:val="0019247A"/>
    <w:rsid w:val="00193A16"/>
    <w:rsid w:val="001953E2"/>
    <w:rsid w:val="0019613B"/>
    <w:rsid w:val="00197E06"/>
    <w:rsid w:val="001A180C"/>
    <w:rsid w:val="001A185F"/>
    <w:rsid w:val="001A2746"/>
    <w:rsid w:val="001A4D5A"/>
    <w:rsid w:val="001A5452"/>
    <w:rsid w:val="001A54C3"/>
    <w:rsid w:val="001A579F"/>
    <w:rsid w:val="001A57BE"/>
    <w:rsid w:val="001B139C"/>
    <w:rsid w:val="001B2BE1"/>
    <w:rsid w:val="001B5320"/>
    <w:rsid w:val="001B559D"/>
    <w:rsid w:val="001B6C39"/>
    <w:rsid w:val="001B6EC6"/>
    <w:rsid w:val="001B7A2A"/>
    <w:rsid w:val="001C2A80"/>
    <w:rsid w:val="001C7B87"/>
    <w:rsid w:val="001D0FDA"/>
    <w:rsid w:val="001D4729"/>
    <w:rsid w:val="001D493C"/>
    <w:rsid w:val="001D569C"/>
    <w:rsid w:val="001D58AE"/>
    <w:rsid w:val="001D5905"/>
    <w:rsid w:val="001D617E"/>
    <w:rsid w:val="001E45C1"/>
    <w:rsid w:val="001E51EB"/>
    <w:rsid w:val="001E5D94"/>
    <w:rsid w:val="001F25DA"/>
    <w:rsid w:val="001F719D"/>
    <w:rsid w:val="001F7711"/>
    <w:rsid w:val="00201150"/>
    <w:rsid w:val="00202888"/>
    <w:rsid w:val="00202F94"/>
    <w:rsid w:val="0020375E"/>
    <w:rsid w:val="00204358"/>
    <w:rsid w:val="002044AA"/>
    <w:rsid w:val="00205815"/>
    <w:rsid w:val="00205A7D"/>
    <w:rsid w:val="00210A10"/>
    <w:rsid w:val="00212B8F"/>
    <w:rsid w:val="00213070"/>
    <w:rsid w:val="0021580F"/>
    <w:rsid w:val="00220502"/>
    <w:rsid w:val="00220971"/>
    <w:rsid w:val="00221133"/>
    <w:rsid w:val="00223293"/>
    <w:rsid w:val="00226FE6"/>
    <w:rsid w:val="0022746E"/>
    <w:rsid w:val="0022758E"/>
    <w:rsid w:val="00230D22"/>
    <w:rsid w:val="002327B7"/>
    <w:rsid w:val="002342D9"/>
    <w:rsid w:val="00237473"/>
    <w:rsid w:val="00237DAF"/>
    <w:rsid w:val="0024037B"/>
    <w:rsid w:val="00245200"/>
    <w:rsid w:val="00250B7F"/>
    <w:rsid w:val="00251AD9"/>
    <w:rsid w:val="0025339A"/>
    <w:rsid w:val="00257E38"/>
    <w:rsid w:val="002625D4"/>
    <w:rsid w:val="00264B27"/>
    <w:rsid w:val="00267E39"/>
    <w:rsid w:val="0027017D"/>
    <w:rsid w:val="00271162"/>
    <w:rsid w:val="00271D60"/>
    <w:rsid w:val="00272153"/>
    <w:rsid w:val="002721CE"/>
    <w:rsid w:val="0027264C"/>
    <w:rsid w:val="0027404E"/>
    <w:rsid w:val="002839B5"/>
    <w:rsid w:val="00283C7D"/>
    <w:rsid w:val="00285C47"/>
    <w:rsid w:val="002872C2"/>
    <w:rsid w:val="00291155"/>
    <w:rsid w:val="00291805"/>
    <w:rsid w:val="002929E6"/>
    <w:rsid w:val="00293795"/>
    <w:rsid w:val="00295D6B"/>
    <w:rsid w:val="00296C60"/>
    <w:rsid w:val="00296D86"/>
    <w:rsid w:val="002A063F"/>
    <w:rsid w:val="002A129E"/>
    <w:rsid w:val="002A179F"/>
    <w:rsid w:val="002A2560"/>
    <w:rsid w:val="002A4BA6"/>
    <w:rsid w:val="002B5FC0"/>
    <w:rsid w:val="002C036C"/>
    <w:rsid w:val="002C08A0"/>
    <w:rsid w:val="002C27EF"/>
    <w:rsid w:val="002C2EA6"/>
    <w:rsid w:val="002C36AE"/>
    <w:rsid w:val="002C4548"/>
    <w:rsid w:val="002C5BA2"/>
    <w:rsid w:val="002C69EB"/>
    <w:rsid w:val="002C6FE4"/>
    <w:rsid w:val="002C7D74"/>
    <w:rsid w:val="002D1B33"/>
    <w:rsid w:val="002D2095"/>
    <w:rsid w:val="002D44E1"/>
    <w:rsid w:val="002D7B8F"/>
    <w:rsid w:val="002E1E35"/>
    <w:rsid w:val="002E2D51"/>
    <w:rsid w:val="002E6561"/>
    <w:rsid w:val="002E75F4"/>
    <w:rsid w:val="002F18FF"/>
    <w:rsid w:val="002F1B6B"/>
    <w:rsid w:val="002F2B57"/>
    <w:rsid w:val="002F3B64"/>
    <w:rsid w:val="002F7048"/>
    <w:rsid w:val="003031CD"/>
    <w:rsid w:val="0030335E"/>
    <w:rsid w:val="00306605"/>
    <w:rsid w:val="00306A37"/>
    <w:rsid w:val="00311C3F"/>
    <w:rsid w:val="00315E77"/>
    <w:rsid w:val="00320E95"/>
    <w:rsid w:val="00321CDD"/>
    <w:rsid w:val="0032349D"/>
    <w:rsid w:val="003249BA"/>
    <w:rsid w:val="003270C4"/>
    <w:rsid w:val="003307B8"/>
    <w:rsid w:val="00330CDD"/>
    <w:rsid w:val="003319D9"/>
    <w:rsid w:val="003334DD"/>
    <w:rsid w:val="00336759"/>
    <w:rsid w:val="0034124D"/>
    <w:rsid w:val="00341B96"/>
    <w:rsid w:val="00343245"/>
    <w:rsid w:val="00347733"/>
    <w:rsid w:val="00347DD8"/>
    <w:rsid w:val="003511FC"/>
    <w:rsid w:val="003544A2"/>
    <w:rsid w:val="00355FFD"/>
    <w:rsid w:val="00362072"/>
    <w:rsid w:val="0036484B"/>
    <w:rsid w:val="00365870"/>
    <w:rsid w:val="00374D7A"/>
    <w:rsid w:val="00375A5B"/>
    <w:rsid w:val="00376EA0"/>
    <w:rsid w:val="00376EF7"/>
    <w:rsid w:val="00376EFE"/>
    <w:rsid w:val="003810A2"/>
    <w:rsid w:val="0038293D"/>
    <w:rsid w:val="00382E63"/>
    <w:rsid w:val="00384D6B"/>
    <w:rsid w:val="003856D8"/>
    <w:rsid w:val="00385DFB"/>
    <w:rsid w:val="0038682A"/>
    <w:rsid w:val="00386DE2"/>
    <w:rsid w:val="00386EBF"/>
    <w:rsid w:val="0038729A"/>
    <w:rsid w:val="00387E7A"/>
    <w:rsid w:val="0039184B"/>
    <w:rsid w:val="0039419F"/>
    <w:rsid w:val="00397B3C"/>
    <w:rsid w:val="003A3880"/>
    <w:rsid w:val="003A5433"/>
    <w:rsid w:val="003A640B"/>
    <w:rsid w:val="003A71E6"/>
    <w:rsid w:val="003B1291"/>
    <w:rsid w:val="003B25BC"/>
    <w:rsid w:val="003B31B8"/>
    <w:rsid w:val="003B3DCA"/>
    <w:rsid w:val="003B4013"/>
    <w:rsid w:val="003B5ED1"/>
    <w:rsid w:val="003C0E56"/>
    <w:rsid w:val="003C1D28"/>
    <w:rsid w:val="003C394D"/>
    <w:rsid w:val="003C4A4F"/>
    <w:rsid w:val="003C5EF7"/>
    <w:rsid w:val="003C7956"/>
    <w:rsid w:val="003D1F98"/>
    <w:rsid w:val="003D4862"/>
    <w:rsid w:val="003D5E3A"/>
    <w:rsid w:val="003D6B95"/>
    <w:rsid w:val="003E1BBC"/>
    <w:rsid w:val="003E1C0E"/>
    <w:rsid w:val="003E3D15"/>
    <w:rsid w:val="003E5917"/>
    <w:rsid w:val="003E66BF"/>
    <w:rsid w:val="003F0809"/>
    <w:rsid w:val="003F0870"/>
    <w:rsid w:val="003F14A6"/>
    <w:rsid w:val="003F1C48"/>
    <w:rsid w:val="003F223A"/>
    <w:rsid w:val="003F223C"/>
    <w:rsid w:val="00403A99"/>
    <w:rsid w:val="004059D7"/>
    <w:rsid w:val="0040634B"/>
    <w:rsid w:val="00410FD5"/>
    <w:rsid w:val="00411F90"/>
    <w:rsid w:val="00415A2C"/>
    <w:rsid w:val="004209E7"/>
    <w:rsid w:val="00420DD9"/>
    <w:rsid w:val="00421E88"/>
    <w:rsid w:val="0042593B"/>
    <w:rsid w:val="00427049"/>
    <w:rsid w:val="00430FC4"/>
    <w:rsid w:val="00431E57"/>
    <w:rsid w:val="00432529"/>
    <w:rsid w:val="004327DE"/>
    <w:rsid w:val="00433AD5"/>
    <w:rsid w:val="00434C78"/>
    <w:rsid w:val="00435352"/>
    <w:rsid w:val="00435A6D"/>
    <w:rsid w:val="00436E5F"/>
    <w:rsid w:val="00437FA8"/>
    <w:rsid w:val="00440DD6"/>
    <w:rsid w:val="00443558"/>
    <w:rsid w:val="0044397E"/>
    <w:rsid w:val="004463E7"/>
    <w:rsid w:val="0044744B"/>
    <w:rsid w:val="00447946"/>
    <w:rsid w:val="00447D90"/>
    <w:rsid w:val="00450C27"/>
    <w:rsid w:val="004512EF"/>
    <w:rsid w:val="00451404"/>
    <w:rsid w:val="004517D0"/>
    <w:rsid w:val="00452171"/>
    <w:rsid w:val="00452F02"/>
    <w:rsid w:val="00454C08"/>
    <w:rsid w:val="00462E30"/>
    <w:rsid w:val="00463811"/>
    <w:rsid w:val="00463B6F"/>
    <w:rsid w:val="00464702"/>
    <w:rsid w:val="004647E5"/>
    <w:rsid w:val="0046771E"/>
    <w:rsid w:val="00471DAD"/>
    <w:rsid w:val="00474247"/>
    <w:rsid w:val="0047566D"/>
    <w:rsid w:val="00475E42"/>
    <w:rsid w:val="0047607C"/>
    <w:rsid w:val="00476A0E"/>
    <w:rsid w:val="00476A4C"/>
    <w:rsid w:val="00476E99"/>
    <w:rsid w:val="00481679"/>
    <w:rsid w:val="0048336E"/>
    <w:rsid w:val="00484098"/>
    <w:rsid w:val="00484C58"/>
    <w:rsid w:val="00484EFE"/>
    <w:rsid w:val="00486500"/>
    <w:rsid w:val="00490194"/>
    <w:rsid w:val="00492605"/>
    <w:rsid w:val="00493F24"/>
    <w:rsid w:val="0049687E"/>
    <w:rsid w:val="004A21C2"/>
    <w:rsid w:val="004A5A29"/>
    <w:rsid w:val="004A6941"/>
    <w:rsid w:val="004A6C3F"/>
    <w:rsid w:val="004A713F"/>
    <w:rsid w:val="004B3438"/>
    <w:rsid w:val="004B533B"/>
    <w:rsid w:val="004B7C09"/>
    <w:rsid w:val="004C1CDF"/>
    <w:rsid w:val="004C1E28"/>
    <w:rsid w:val="004C2DD4"/>
    <w:rsid w:val="004D0E51"/>
    <w:rsid w:val="004D16F1"/>
    <w:rsid w:val="004D5E25"/>
    <w:rsid w:val="004D6F7F"/>
    <w:rsid w:val="004E10AA"/>
    <w:rsid w:val="004E3343"/>
    <w:rsid w:val="004E34EF"/>
    <w:rsid w:val="004E4AAB"/>
    <w:rsid w:val="004E4F11"/>
    <w:rsid w:val="004E5920"/>
    <w:rsid w:val="004E6078"/>
    <w:rsid w:val="004F0581"/>
    <w:rsid w:val="004F0891"/>
    <w:rsid w:val="004F1261"/>
    <w:rsid w:val="004F1BA0"/>
    <w:rsid w:val="004F2D2A"/>
    <w:rsid w:val="00502CCC"/>
    <w:rsid w:val="005072B9"/>
    <w:rsid w:val="0051005A"/>
    <w:rsid w:val="00514B88"/>
    <w:rsid w:val="0051530D"/>
    <w:rsid w:val="005177EC"/>
    <w:rsid w:val="005206FF"/>
    <w:rsid w:val="00521412"/>
    <w:rsid w:val="00521534"/>
    <w:rsid w:val="005215FB"/>
    <w:rsid w:val="00522309"/>
    <w:rsid w:val="00523338"/>
    <w:rsid w:val="00524ADC"/>
    <w:rsid w:val="00530220"/>
    <w:rsid w:val="0053449D"/>
    <w:rsid w:val="0054042D"/>
    <w:rsid w:val="00542B97"/>
    <w:rsid w:val="00542C3E"/>
    <w:rsid w:val="0054431B"/>
    <w:rsid w:val="005447A6"/>
    <w:rsid w:val="00544E10"/>
    <w:rsid w:val="00545077"/>
    <w:rsid w:val="00545B94"/>
    <w:rsid w:val="0054635D"/>
    <w:rsid w:val="00546E21"/>
    <w:rsid w:val="0054773E"/>
    <w:rsid w:val="0055175E"/>
    <w:rsid w:val="0055221E"/>
    <w:rsid w:val="00555E91"/>
    <w:rsid w:val="0056018C"/>
    <w:rsid w:val="00562B00"/>
    <w:rsid w:val="0056348C"/>
    <w:rsid w:val="00563FC0"/>
    <w:rsid w:val="00564083"/>
    <w:rsid w:val="005640C0"/>
    <w:rsid w:val="00564993"/>
    <w:rsid w:val="0056597E"/>
    <w:rsid w:val="005673B4"/>
    <w:rsid w:val="0056797D"/>
    <w:rsid w:val="005723C9"/>
    <w:rsid w:val="00574397"/>
    <w:rsid w:val="0057751F"/>
    <w:rsid w:val="00577D15"/>
    <w:rsid w:val="00581CE4"/>
    <w:rsid w:val="0058251A"/>
    <w:rsid w:val="00585173"/>
    <w:rsid w:val="00585627"/>
    <w:rsid w:val="005867F2"/>
    <w:rsid w:val="005875FE"/>
    <w:rsid w:val="005915CE"/>
    <w:rsid w:val="00595CE9"/>
    <w:rsid w:val="005960CC"/>
    <w:rsid w:val="005A0DEF"/>
    <w:rsid w:val="005A3593"/>
    <w:rsid w:val="005A4935"/>
    <w:rsid w:val="005A53E9"/>
    <w:rsid w:val="005B059D"/>
    <w:rsid w:val="005B0D42"/>
    <w:rsid w:val="005B1773"/>
    <w:rsid w:val="005B35E7"/>
    <w:rsid w:val="005B3C6B"/>
    <w:rsid w:val="005B4D25"/>
    <w:rsid w:val="005B60E9"/>
    <w:rsid w:val="005B7336"/>
    <w:rsid w:val="005C0524"/>
    <w:rsid w:val="005C1563"/>
    <w:rsid w:val="005C2F62"/>
    <w:rsid w:val="005C3341"/>
    <w:rsid w:val="005C3BA0"/>
    <w:rsid w:val="005C589E"/>
    <w:rsid w:val="005D1B8F"/>
    <w:rsid w:val="005D416D"/>
    <w:rsid w:val="005D4FC3"/>
    <w:rsid w:val="005D6D81"/>
    <w:rsid w:val="005E2106"/>
    <w:rsid w:val="005E3B88"/>
    <w:rsid w:val="005E5055"/>
    <w:rsid w:val="005E674A"/>
    <w:rsid w:val="005F2A5E"/>
    <w:rsid w:val="005F2A60"/>
    <w:rsid w:val="005F305E"/>
    <w:rsid w:val="005F7DB7"/>
    <w:rsid w:val="00602549"/>
    <w:rsid w:val="00605C06"/>
    <w:rsid w:val="00606CA8"/>
    <w:rsid w:val="00610032"/>
    <w:rsid w:val="00610BAC"/>
    <w:rsid w:val="00613902"/>
    <w:rsid w:val="006147EA"/>
    <w:rsid w:val="00614FFD"/>
    <w:rsid w:val="00620D0F"/>
    <w:rsid w:val="0062161D"/>
    <w:rsid w:val="00622040"/>
    <w:rsid w:val="0062212D"/>
    <w:rsid w:val="006223C0"/>
    <w:rsid w:val="00623687"/>
    <w:rsid w:val="00636950"/>
    <w:rsid w:val="00642786"/>
    <w:rsid w:val="006429CE"/>
    <w:rsid w:val="006431DD"/>
    <w:rsid w:val="006435E4"/>
    <w:rsid w:val="00644098"/>
    <w:rsid w:val="0064484A"/>
    <w:rsid w:val="00644C00"/>
    <w:rsid w:val="006503B8"/>
    <w:rsid w:val="006516E3"/>
    <w:rsid w:val="0065242A"/>
    <w:rsid w:val="00656D06"/>
    <w:rsid w:val="00660A01"/>
    <w:rsid w:val="00662992"/>
    <w:rsid w:val="006631FB"/>
    <w:rsid w:val="006672AB"/>
    <w:rsid w:val="00671617"/>
    <w:rsid w:val="0067292E"/>
    <w:rsid w:val="006775FE"/>
    <w:rsid w:val="00682280"/>
    <w:rsid w:val="00682787"/>
    <w:rsid w:val="006836C5"/>
    <w:rsid w:val="0068585F"/>
    <w:rsid w:val="006866A0"/>
    <w:rsid w:val="00686FD4"/>
    <w:rsid w:val="006876D6"/>
    <w:rsid w:val="0068779A"/>
    <w:rsid w:val="00687860"/>
    <w:rsid w:val="00690FA5"/>
    <w:rsid w:val="0069160E"/>
    <w:rsid w:val="00694606"/>
    <w:rsid w:val="00695AED"/>
    <w:rsid w:val="006A02AA"/>
    <w:rsid w:val="006A09EE"/>
    <w:rsid w:val="006A222B"/>
    <w:rsid w:val="006A3B3B"/>
    <w:rsid w:val="006A5369"/>
    <w:rsid w:val="006A54B8"/>
    <w:rsid w:val="006A56DE"/>
    <w:rsid w:val="006A7ACC"/>
    <w:rsid w:val="006B1A08"/>
    <w:rsid w:val="006B24C1"/>
    <w:rsid w:val="006B24FA"/>
    <w:rsid w:val="006B2E47"/>
    <w:rsid w:val="006B32A2"/>
    <w:rsid w:val="006B4AAE"/>
    <w:rsid w:val="006B59DA"/>
    <w:rsid w:val="006B6B14"/>
    <w:rsid w:val="006C4282"/>
    <w:rsid w:val="006C44BE"/>
    <w:rsid w:val="006C52B1"/>
    <w:rsid w:val="006D3C70"/>
    <w:rsid w:val="006E31EC"/>
    <w:rsid w:val="006E4565"/>
    <w:rsid w:val="006E6B54"/>
    <w:rsid w:val="006E6E80"/>
    <w:rsid w:val="006F044E"/>
    <w:rsid w:val="006F10E5"/>
    <w:rsid w:val="006F2619"/>
    <w:rsid w:val="006F27ED"/>
    <w:rsid w:val="006F522D"/>
    <w:rsid w:val="006F5A49"/>
    <w:rsid w:val="006F5C94"/>
    <w:rsid w:val="006F7A95"/>
    <w:rsid w:val="00701043"/>
    <w:rsid w:val="00702AA9"/>
    <w:rsid w:val="00702C2D"/>
    <w:rsid w:val="00703760"/>
    <w:rsid w:val="00705CA9"/>
    <w:rsid w:val="00706B97"/>
    <w:rsid w:val="00710BCF"/>
    <w:rsid w:val="007141DF"/>
    <w:rsid w:val="00716403"/>
    <w:rsid w:val="00717AEC"/>
    <w:rsid w:val="0072039A"/>
    <w:rsid w:val="007206EE"/>
    <w:rsid w:val="00723ED1"/>
    <w:rsid w:val="00725928"/>
    <w:rsid w:val="00726725"/>
    <w:rsid w:val="007310F6"/>
    <w:rsid w:val="007373FC"/>
    <w:rsid w:val="007377B6"/>
    <w:rsid w:val="00741C50"/>
    <w:rsid w:val="00744139"/>
    <w:rsid w:val="007469E6"/>
    <w:rsid w:val="00746DC8"/>
    <w:rsid w:val="007501D4"/>
    <w:rsid w:val="007508BF"/>
    <w:rsid w:val="007543E9"/>
    <w:rsid w:val="00754ADD"/>
    <w:rsid w:val="00755264"/>
    <w:rsid w:val="00757C32"/>
    <w:rsid w:val="0076050C"/>
    <w:rsid w:val="00762D8F"/>
    <w:rsid w:val="00762F0A"/>
    <w:rsid w:val="007637FB"/>
    <w:rsid w:val="007644F2"/>
    <w:rsid w:val="00766ACC"/>
    <w:rsid w:val="007703E5"/>
    <w:rsid w:val="00770930"/>
    <w:rsid w:val="00773277"/>
    <w:rsid w:val="00773EDF"/>
    <w:rsid w:val="0077701C"/>
    <w:rsid w:val="00781243"/>
    <w:rsid w:val="00781421"/>
    <w:rsid w:val="0078696A"/>
    <w:rsid w:val="00787E79"/>
    <w:rsid w:val="007919CA"/>
    <w:rsid w:val="00791B42"/>
    <w:rsid w:val="00791CA6"/>
    <w:rsid w:val="0079407B"/>
    <w:rsid w:val="00794382"/>
    <w:rsid w:val="0079690A"/>
    <w:rsid w:val="007A1544"/>
    <w:rsid w:val="007A63CF"/>
    <w:rsid w:val="007B028B"/>
    <w:rsid w:val="007B2BA5"/>
    <w:rsid w:val="007B2DFE"/>
    <w:rsid w:val="007B3829"/>
    <w:rsid w:val="007B3995"/>
    <w:rsid w:val="007B467D"/>
    <w:rsid w:val="007B4FFF"/>
    <w:rsid w:val="007B7A90"/>
    <w:rsid w:val="007B7AC3"/>
    <w:rsid w:val="007C10A3"/>
    <w:rsid w:val="007C1B94"/>
    <w:rsid w:val="007C2296"/>
    <w:rsid w:val="007C4920"/>
    <w:rsid w:val="007D2D37"/>
    <w:rsid w:val="007D38F0"/>
    <w:rsid w:val="007D4DD3"/>
    <w:rsid w:val="007D55E6"/>
    <w:rsid w:val="007D7F86"/>
    <w:rsid w:val="007E1C27"/>
    <w:rsid w:val="007F0041"/>
    <w:rsid w:val="007F0D93"/>
    <w:rsid w:val="007F1BBE"/>
    <w:rsid w:val="007F20BD"/>
    <w:rsid w:val="007F3DBC"/>
    <w:rsid w:val="007F5778"/>
    <w:rsid w:val="007F5F22"/>
    <w:rsid w:val="007F7C6C"/>
    <w:rsid w:val="00803523"/>
    <w:rsid w:val="008036D6"/>
    <w:rsid w:val="0080412F"/>
    <w:rsid w:val="0080549D"/>
    <w:rsid w:val="00807211"/>
    <w:rsid w:val="00807349"/>
    <w:rsid w:val="008161E7"/>
    <w:rsid w:val="00816A0A"/>
    <w:rsid w:val="008206A2"/>
    <w:rsid w:val="00821B7B"/>
    <w:rsid w:val="00823A0C"/>
    <w:rsid w:val="008246A9"/>
    <w:rsid w:val="00824791"/>
    <w:rsid w:val="00824EE9"/>
    <w:rsid w:val="0082527F"/>
    <w:rsid w:val="00826DE6"/>
    <w:rsid w:val="008275C0"/>
    <w:rsid w:val="00831C26"/>
    <w:rsid w:val="008336EB"/>
    <w:rsid w:val="00835C69"/>
    <w:rsid w:val="00836847"/>
    <w:rsid w:val="00843727"/>
    <w:rsid w:val="00844228"/>
    <w:rsid w:val="00845FC3"/>
    <w:rsid w:val="00846F4B"/>
    <w:rsid w:val="00853A83"/>
    <w:rsid w:val="008611EF"/>
    <w:rsid w:val="00861E1C"/>
    <w:rsid w:val="00865C8D"/>
    <w:rsid w:val="00867B10"/>
    <w:rsid w:val="008718F5"/>
    <w:rsid w:val="00872018"/>
    <w:rsid w:val="0088312B"/>
    <w:rsid w:val="00897B3A"/>
    <w:rsid w:val="008A1585"/>
    <w:rsid w:val="008A1963"/>
    <w:rsid w:val="008A2C9D"/>
    <w:rsid w:val="008A591C"/>
    <w:rsid w:val="008B42D2"/>
    <w:rsid w:val="008B4EA0"/>
    <w:rsid w:val="008B7343"/>
    <w:rsid w:val="008B78BD"/>
    <w:rsid w:val="008C0653"/>
    <w:rsid w:val="008C15BD"/>
    <w:rsid w:val="008C3E7E"/>
    <w:rsid w:val="008C3EB4"/>
    <w:rsid w:val="008C4299"/>
    <w:rsid w:val="008C46D9"/>
    <w:rsid w:val="008C7511"/>
    <w:rsid w:val="008C77B2"/>
    <w:rsid w:val="008D05A3"/>
    <w:rsid w:val="008D20F8"/>
    <w:rsid w:val="008D2B12"/>
    <w:rsid w:val="008D53B6"/>
    <w:rsid w:val="008D5967"/>
    <w:rsid w:val="008D7B5D"/>
    <w:rsid w:val="008E0529"/>
    <w:rsid w:val="008E204F"/>
    <w:rsid w:val="008E2D43"/>
    <w:rsid w:val="008E31C1"/>
    <w:rsid w:val="008E34B2"/>
    <w:rsid w:val="008E7A1A"/>
    <w:rsid w:val="008E7C2E"/>
    <w:rsid w:val="008F2437"/>
    <w:rsid w:val="008F3921"/>
    <w:rsid w:val="008F53DA"/>
    <w:rsid w:val="008F5A5A"/>
    <w:rsid w:val="008F611C"/>
    <w:rsid w:val="008F66EA"/>
    <w:rsid w:val="008F6985"/>
    <w:rsid w:val="008F70EE"/>
    <w:rsid w:val="008F71CC"/>
    <w:rsid w:val="00902294"/>
    <w:rsid w:val="00902C23"/>
    <w:rsid w:val="00903111"/>
    <w:rsid w:val="00904C2D"/>
    <w:rsid w:val="00907495"/>
    <w:rsid w:val="0091272E"/>
    <w:rsid w:val="009142AC"/>
    <w:rsid w:val="009152C1"/>
    <w:rsid w:val="009207A4"/>
    <w:rsid w:val="00922057"/>
    <w:rsid w:val="009304C6"/>
    <w:rsid w:val="009349BB"/>
    <w:rsid w:val="0093613A"/>
    <w:rsid w:val="0093727A"/>
    <w:rsid w:val="009412F9"/>
    <w:rsid w:val="009421B3"/>
    <w:rsid w:val="009438F5"/>
    <w:rsid w:val="0094492F"/>
    <w:rsid w:val="00944EC6"/>
    <w:rsid w:val="00946926"/>
    <w:rsid w:val="00952F0F"/>
    <w:rsid w:val="00952F5F"/>
    <w:rsid w:val="00954784"/>
    <w:rsid w:val="00956652"/>
    <w:rsid w:val="00957206"/>
    <w:rsid w:val="00957434"/>
    <w:rsid w:val="00962D48"/>
    <w:rsid w:val="009642CD"/>
    <w:rsid w:val="00965B65"/>
    <w:rsid w:val="00967139"/>
    <w:rsid w:val="009704AE"/>
    <w:rsid w:val="00970F30"/>
    <w:rsid w:val="00972FDB"/>
    <w:rsid w:val="00977BBF"/>
    <w:rsid w:val="009809A9"/>
    <w:rsid w:val="00981448"/>
    <w:rsid w:val="00981CD3"/>
    <w:rsid w:val="00985498"/>
    <w:rsid w:val="00986BB8"/>
    <w:rsid w:val="009870A7"/>
    <w:rsid w:val="009879B4"/>
    <w:rsid w:val="009907CF"/>
    <w:rsid w:val="00990FE1"/>
    <w:rsid w:val="009960F7"/>
    <w:rsid w:val="009A24A7"/>
    <w:rsid w:val="009A6714"/>
    <w:rsid w:val="009A7A6C"/>
    <w:rsid w:val="009C17DB"/>
    <w:rsid w:val="009C2BF5"/>
    <w:rsid w:val="009C3D98"/>
    <w:rsid w:val="009C73CA"/>
    <w:rsid w:val="009D0C98"/>
    <w:rsid w:val="009D356B"/>
    <w:rsid w:val="009D4AEA"/>
    <w:rsid w:val="009D4DF6"/>
    <w:rsid w:val="009D753D"/>
    <w:rsid w:val="009D7F20"/>
    <w:rsid w:val="009E0A85"/>
    <w:rsid w:val="009E1CE8"/>
    <w:rsid w:val="009E39B4"/>
    <w:rsid w:val="009E6A7A"/>
    <w:rsid w:val="009F12E7"/>
    <w:rsid w:val="009F7382"/>
    <w:rsid w:val="00A02F62"/>
    <w:rsid w:val="00A03470"/>
    <w:rsid w:val="00A035AB"/>
    <w:rsid w:val="00A038EA"/>
    <w:rsid w:val="00A057F3"/>
    <w:rsid w:val="00A06B08"/>
    <w:rsid w:val="00A07543"/>
    <w:rsid w:val="00A10D10"/>
    <w:rsid w:val="00A11D0E"/>
    <w:rsid w:val="00A12359"/>
    <w:rsid w:val="00A12D39"/>
    <w:rsid w:val="00A16E88"/>
    <w:rsid w:val="00A21ADE"/>
    <w:rsid w:val="00A24748"/>
    <w:rsid w:val="00A25CE3"/>
    <w:rsid w:val="00A262CD"/>
    <w:rsid w:val="00A27858"/>
    <w:rsid w:val="00A27BC4"/>
    <w:rsid w:val="00A31B20"/>
    <w:rsid w:val="00A322A3"/>
    <w:rsid w:val="00A324B0"/>
    <w:rsid w:val="00A33F85"/>
    <w:rsid w:val="00A42920"/>
    <w:rsid w:val="00A43E71"/>
    <w:rsid w:val="00A45C61"/>
    <w:rsid w:val="00A46AE2"/>
    <w:rsid w:val="00A47763"/>
    <w:rsid w:val="00A52A57"/>
    <w:rsid w:val="00A53409"/>
    <w:rsid w:val="00A54741"/>
    <w:rsid w:val="00A54FFF"/>
    <w:rsid w:val="00A5746B"/>
    <w:rsid w:val="00A607C9"/>
    <w:rsid w:val="00A619E4"/>
    <w:rsid w:val="00A61B3E"/>
    <w:rsid w:val="00A63DE5"/>
    <w:rsid w:val="00A653F8"/>
    <w:rsid w:val="00A662F8"/>
    <w:rsid w:val="00A805B3"/>
    <w:rsid w:val="00A82044"/>
    <w:rsid w:val="00A8759F"/>
    <w:rsid w:val="00A90C48"/>
    <w:rsid w:val="00A92D27"/>
    <w:rsid w:val="00A92DA2"/>
    <w:rsid w:val="00A93804"/>
    <w:rsid w:val="00A9513B"/>
    <w:rsid w:val="00A95497"/>
    <w:rsid w:val="00A963E6"/>
    <w:rsid w:val="00A96B6B"/>
    <w:rsid w:val="00AA1B3A"/>
    <w:rsid w:val="00AA5E94"/>
    <w:rsid w:val="00AB0B63"/>
    <w:rsid w:val="00AB23BA"/>
    <w:rsid w:val="00AB454D"/>
    <w:rsid w:val="00AB5792"/>
    <w:rsid w:val="00AC2E80"/>
    <w:rsid w:val="00AC4836"/>
    <w:rsid w:val="00AC67F2"/>
    <w:rsid w:val="00AC6A46"/>
    <w:rsid w:val="00AC70F4"/>
    <w:rsid w:val="00AD2034"/>
    <w:rsid w:val="00AD26DF"/>
    <w:rsid w:val="00AD2D13"/>
    <w:rsid w:val="00AD55EA"/>
    <w:rsid w:val="00AD67D1"/>
    <w:rsid w:val="00AD71EB"/>
    <w:rsid w:val="00AD7568"/>
    <w:rsid w:val="00AE1806"/>
    <w:rsid w:val="00AE554F"/>
    <w:rsid w:val="00AE5D78"/>
    <w:rsid w:val="00AE6489"/>
    <w:rsid w:val="00AE6EBD"/>
    <w:rsid w:val="00AE6EDB"/>
    <w:rsid w:val="00AF100B"/>
    <w:rsid w:val="00AF1F5C"/>
    <w:rsid w:val="00AF2D60"/>
    <w:rsid w:val="00AF3240"/>
    <w:rsid w:val="00AF53B3"/>
    <w:rsid w:val="00B016C4"/>
    <w:rsid w:val="00B03D30"/>
    <w:rsid w:val="00B07275"/>
    <w:rsid w:val="00B0748F"/>
    <w:rsid w:val="00B11832"/>
    <w:rsid w:val="00B13FC3"/>
    <w:rsid w:val="00B171A0"/>
    <w:rsid w:val="00B1762D"/>
    <w:rsid w:val="00B20496"/>
    <w:rsid w:val="00B22749"/>
    <w:rsid w:val="00B2406A"/>
    <w:rsid w:val="00B26CEB"/>
    <w:rsid w:val="00B27045"/>
    <w:rsid w:val="00B32FB6"/>
    <w:rsid w:val="00B34036"/>
    <w:rsid w:val="00B34201"/>
    <w:rsid w:val="00B347AE"/>
    <w:rsid w:val="00B35C0C"/>
    <w:rsid w:val="00B37C7E"/>
    <w:rsid w:val="00B4307D"/>
    <w:rsid w:val="00B44087"/>
    <w:rsid w:val="00B451BA"/>
    <w:rsid w:val="00B4538B"/>
    <w:rsid w:val="00B46EB9"/>
    <w:rsid w:val="00B5064A"/>
    <w:rsid w:val="00B529A2"/>
    <w:rsid w:val="00B52C30"/>
    <w:rsid w:val="00B53C0C"/>
    <w:rsid w:val="00B54BA0"/>
    <w:rsid w:val="00B54D32"/>
    <w:rsid w:val="00B54EA8"/>
    <w:rsid w:val="00B57BA3"/>
    <w:rsid w:val="00B63285"/>
    <w:rsid w:val="00B645E9"/>
    <w:rsid w:val="00B64C17"/>
    <w:rsid w:val="00B70F14"/>
    <w:rsid w:val="00B7243D"/>
    <w:rsid w:val="00B739E3"/>
    <w:rsid w:val="00B7507B"/>
    <w:rsid w:val="00B75F4A"/>
    <w:rsid w:val="00B77DAE"/>
    <w:rsid w:val="00B8020D"/>
    <w:rsid w:val="00B80325"/>
    <w:rsid w:val="00B80405"/>
    <w:rsid w:val="00B80AD0"/>
    <w:rsid w:val="00B827C8"/>
    <w:rsid w:val="00B83DD2"/>
    <w:rsid w:val="00B84078"/>
    <w:rsid w:val="00B84AF9"/>
    <w:rsid w:val="00B90434"/>
    <w:rsid w:val="00B91051"/>
    <w:rsid w:val="00B91D9E"/>
    <w:rsid w:val="00B956AC"/>
    <w:rsid w:val="00B974FE"/>
    <w:rsid w:val="00BA3043"/>
    <w:rsid w:val="00BA3ADF"/>
    <w:rsid w:val="00BA6040"/>
    <w:rsid w:val="00BA7C46"/>
    <w:rsid w:val="00BB0E1B"/>
    <w:rsid w:val="00BB1E0B"/>
    <w:rsid w:val="00BB276A"/>
    <w:rsid w:val="00BB284D"/>
    <w:rsid w:val="00BB6857"/>
    <w:rsid w:val="00BB7027"/>
    <w:rsid w:val="00BB7A69"/>
    <w:rsid w:val="00BB7EB3"/>
    <w:rsid w:val="00BC24D2"/>
    <w:rsid w:val="00BC24E8"/>
    <w:rsid w:val="00BC26A2"/>
    <w:rsid w:val="00BC389D"/>
    <w:rsid w:val="00BC7BA5"/>
    <w:rsid w:val="00BD0237"/>
    <w:rsid w:val="00BD48F3"/>
    <w:rsid w:val="00BD744E"/>
    <w:rsid w:val="00BE0238"/>
    <w:rsid w:val="00BE6853"/>
    <w:rsid w:val="00BE7E86"/>
    <w:rsid w:val="00BF13FC"/>
    <w:rsid w:val="00BF3BFC"/>
    <w:rsid w:val="00BF4B29"/>
    <w:rsid w:val="00BF58DB"/>
    <w:rsid w:val="00BF6669"/>
    <w:rsid w:val="00BF705E"/>
    <w:rsid w:val="00BF7705"/>
    <w:rsid w:val="00BF77C1"/>
    <w:rsid w:val="00C00B71"/>
    <w:rsid w:val="00C0137F"/>
    <w:rsid w:val="00C04B8F"/>
    <w:rsid w:val="00C04F0F"/>
    <w:rsid w:val="00C05D93"/>
    <w:rsid w:val="00C07735"/>
    <w:rsid w:val="00C07C7F"/>
    <w:rsid w:val="00C1262E"/>
    <w:rsid w:val="00C14153"/>
    <w:rsid w:val="00C2099D"/>
    <w:rsid w:val="00C2161E"/>
    <w:rsid w:val="00C21C6F"/>
    <w:rsid w:val="00C23A4A"/>
    <w:rsid w:val="00C23CD8"/>
    <w:rsid w:val="00C24D63"/>
    <w:rsid w:val="00C274F6"/>
    <w:rsid w:val="00C33C00"/>
    <w:rsid w:val="00C3539E"/>
    <w:rsid w:val="00C35B55"/>
    <w:rsid w:val="00C35F66"/>
    <w:rsid w:val="00C35F8B"/>
    <w:rsid w:val="00C3732B"/>
    <w:rsid w:val="00C373E8"/>
    <w:rsid w:val="00C40A67"/>
    <w:rsid w:val="00C40FAB"/>
    <w:rsid w:val="00C41845"/>
    <w:rsid w:val="00C428D1"/>
    <w:rsid w:val="00C431D1"/>
    <w:rsid w:val="00C45549"/>
    <w:rsid w:val="00C5008F"/>
    <w:rsid w:val="00C500E9"/>
    <w:rsid w:val="00C5108A"/>
    <w:rsid w:val="00C6044C"/>
    <w:rsid w:val="00C629E4"/>
    <w:rsid w:val="00C63154"/>
    <w:rsid w:val="00C636F2"/>
    <w:rsid w:val="00C67A6C"/>
    <w:rsid w:val="00C74493"/>
    <w:rsid w:val="00C74CE3"/>
    <w:rsid w:val="00C76D4B"/>
    <w:rsid w:val="00C76F0A"/>
    <w:rsid w:val="00C76F7F"/>
    <w:rsid w:val="00C77192"/>
    <w:rsid w:val="00C80B61"/>
    <w:rsid w:val="00C82D0D"/>
    <w:rsid w:val="00C84C08"/>
    <w:rsid w:val="00C8587E"/>
    <w:rsid w:val="00C85A19"/>
    <w:rsid w:val="00C8641B"/>
    <w:rsid w:val="00C90E7B"/>
    <w:rsid w:val="00C94836"/>
    <w:rsid w:val="00C95A9F"/>
    <w:rsid w:val="00CA69C7"/>
    <w:rsid w:val="00CA6CE1"/>
    <w:rsid w:val="00CA6D93"/>
    <w:rsid w:val="00CA6E94"/>
    <w:rsid w:val="00CA7DCC"/>
    <w:rsid w:val="00CB2DCB"/>
    <w:rsid w:val="00CB3AC2"/>
    <w:rsid w:val="00CB3C61"/>
    <w:rsid w:val="00CB42CF"/>
    <w:rsid w:val="00CB4333"/>
    <w:rsid w:val="00CB6258"/>
    <w:rsid w:val="00CB6458"/>
    <w:rsid w:val="00CB6DEE"/>
    <w:rsid w:val="00CB7E0B"/>
    <w:rsid w:val="00CC0C7A"/>
    <w:rsid w:val="00CC0EF8"/>
    <w:rsid w:val="00CC25FB"/>
    <w:rsid w:val="00CC40A8"/>
    <w:rsid w:val="00CC47C9"/>
    <w:rsid w:val="00CC4C44"/>
    <w:rsid w:val="00CD1C1F"/>
    <w:rsid w:val="00CD22CD"/>
    <w:rsid w:val="00CD27FE"/>
    <w:rsid w:val="00CD3870"/>
    <w:rsid w:val="00CD3C6F"/>
    <w:rsid w:val="00CD40FE"/>
    <w:rsid w:val="00CD4477"/>
    <w:rsid w:val="00CD44F6"/>
    <w:rsid w:val="00CD4C04"/>
    <w:rsid w:val="00CD6643"/>
    <w:rsid w:val="00CD6A16"/>
    <w:rsid w:val="00CD6BAD"/>
    <w:rsid w:val="00CE03C3"/>
    <w:rsid w:val="00CE2701"/>
    <w:rsid w:val="00CE44F4"/>
    <w:rsid w:val="00CE5BF3"/>
    <w:rsid w:val="00CF085E"/>
    <w:rsid w:val="00CF2009"/>
    <w:rsid w:val="00CF56EA"/>
    <w:rsid w:val="00CF7B0D"/>
    <w:rsid w:val="00CF7D9B"/>
    <w:rsid w:val="00D040F7"/>
    <w:rsid w:val="00D04A46"/>
    <w:rsid w:val="00D0527B"/>
    <w:rsid w:val="00D11072"/>
    <w:rsid w:val="00D11340"/>
    <w:rsid w:val="00D11DEA"/>
    <w:rsid w:val="00D130BE"/>
    <w:rsid w:val="00D13D09"/>
    <w:rsid w:val="00D2055F"/>
    <w:rsid w:val="00D215CA"/>
    <w:rsid w:val="00D222BA"/>
    <w:rsid w:val="00D242D5"/>
    <w:rsid w:val="00D24E99"/>
    <w:rsid w:val="00D30965"/>
    <w:rsid w:val="00D33233"/>
    <w:rsid w:val="00D3418C"/>
    <w:rsid w:val="00D34AEB"/>
    <w:rsid w:val="00D43934"/>
    <w:rsid w:val="00D440FA"/>
    <w:rsid w:val="00D45488"/>
    <w:rsid w:val="00D477CF"/>
    <w:rsid w:val="00D47F7C"/>
    <w:rsid w:val="00D53BDB"/>
    <w:rsid w:val="00D54AEA"/>
    <w:rsid w:val="00D561F0"/>
    <w:rsid w:val="00D658BF"/>
    <w:rsid w:val="00D65FB7"/>
    <w:rsid w:val="00D66141"/>
    <w:rsid w:val="00D72355"/>
    <w:rsid w:val="00D72E39"/>
    <w:rsid w:val="00D75671"/>
    <w:rsid w:val="00D75E60"/>
    <w:rsid w:val="00D76130"/>
    <w:rsid w:val="00D77E7B"/>
    <w:rsid w:val="00D844E0"/>
    <w:rsid w:val="00D858EF"/>
    <w:rsid w:val="00D87BA8"/>
    <w:rsid w:val="00D87DCE"/>
    <w:rsid w:val="00D90ABB"/>
    <w:rsid w:val="00D90AE2"/>
    <w:rsid w:val="00D9272F"/>
    <w:rsid w:val="00D95360"/>
    <w:rsid w:val="00D96454"/>
    <w:rsid w:val="00DA19D7"/>
    <w:rsid w:val="00DA303A"/>
    <w:rsid w:val="00DA319E"/>
    <w:rsid w:val="00DA419A"/>
    <w:rsid w:val="00DA7C8F"/>
    <w:rsid w:val="00DB02BB"/>
    <w:rsid w:val="00DB04F3"/>
    <w:rsid w:val="00DB0A4C"/>
    <w:rsid w:val="00DB60A9"/>
    <w:rsid w:val="00DC1CAF"/>
    <w:rsid w:val="00DC2085"/>
    <w:rsid w:val="00DC3BDD"/>
    <w:rsid w:val="00DC5A74"/>
    <w:rsid w:val="00DC7341"/>
    <w:rsid w:val="00DD3693"/>
    <w:rsid w:val="00DD3C02"/>
    <w:rsid w:val="00DD488E"/>
    <w:rsid w:val="00DD4DD5"/>
    <w:rsid w:val="00DE0833"/>
    <w:rsid w:val="00DE38B9"/>
    <w:rsid w:val="00DE39E2"/>
    <w:rsid w:val="00DE5DB4"/>
    <w:rsid w:val="00DE6EBD"/>
    <w:rsid w:val="00DE79FE"/>
    <w:rsid w:val="00DE7B9E"/>
    <w:rsid w:val="00DF0197"/>
    <w:rsid w:val="00DF2668"/>
    <w:rsid w:val="00DF5717"/>
    <w:rsid w:val="00DF62E3"/>
    <w:rsid w:val="00DF7776"/>
    <w:rsid w:val="00E006B4"/>
    <w:rsid w:val="00E015FC"/>
    <w:rsid w:val="00E02188"/>
    <w:rsid w:val="00E03C06"/>
    <w:rsid w:val="00E05901"/>
    <w:rsid w:val="00E143FC"/>
    <w:rsid w:val="00E14CA0"/>
    <w:rsid w:val="00E16BBF"/>
    <w:rsid w:val="00E2006A"/>
    <w:rsid w:val="00E20FA4"/>
    <w:rsid w:val="00E30086"/>
    <w:rsid w:val="00E310C0"/>
    <w:rsid w:val="00E31790"/>
    <w:rsid w:val="00E36682"/>
    <w:rsid w:val="00E40B56"/>
    <w:rsid w:val="00E41DF9"/>
    <w:rsid w:val="00E561CB"/>
    <w:rsid w:val="00E56DC3"/>
    <w:rsid w:val="00E60311"/>
    <w:rsid w:val="00E606B4"/>
    <w:rsid w:val="00E64529"/>
    <w:rsid w:val="00E65688"/>
    <w:rsid w:val="00E663EB"/>
    <w:rsid w:val="00E67E1D"/>
    <w:rsid w:val="00E73126"/>
    <w:rsid w:val="00E745FC"/>
    <w:rsid w:val="00E746B9"/>
    <w:rsid w:val="00E8023D"/>
    <w:rsid w:val="00E84783"/>
    <w:rsid w:val="00E84A02"/>
    <w:rsid w:val="00E86BF0"/>
    <w:rsid w:val="00E8764B"/>
    <w:rsid w:val="00E878CE"/>
    <w:rsid w:val="00E87FC9"/>
    <w:rsid w:val="00E93D9E"/>
    <w:rsid w:val="00E94107"/>
    <w:rsid w:val="00E951F0"/>
    <w:rsid w:val="00E95363"/>
    <w:rsid w:val="00E96961"/>
    <w:rsid w:val="00EA03E4"/>
    <w:rsid w:val="00EA1902"/>
    <w:rsid w:val="00EA43D0"/>
    <w:rsid w:val="00EB197A"/>
    <w:rsid w:val="00EB24E6"/>
    <w:rsid w:val="00EB3EDA"/>
    <w:rsid w:val="00EB4CC3"/>
    <w:rsid w:val="00EC045A"/>
    <w:rsid w:val="00EC0726"/>
    <w:rsid w:val="00EC075F"/>
    <w:rsid w:val="00EC0F2F"/>
    <w:rsid w:val="00EC1355"/>
    <w:rsid w:val="00EC1E26"/>
    <w:rsid w:val="00EC375C"/>
    <w:rsid w:val="00EC3BA4"/>
    <w:rsid w:val="00EC5222"/>
    <w:rsid w:val="00EC6A33"/>
    <w:rsid w:val="00EC7897"/>
    <w:rsid w:val="00ED1C61"/>
    <w:rsid w:val="00ED2987"/>
    <w:rsid w:val="00ED2D09"/>
    <w:rsid w:val="00ED63C5"/>
    <w:rsid w:val="00EE18D3"/>
    <w:rsid w:val="00EE2414"/>
    <w:rsid w:val="00EE2592"/>
    <w:rsid w:val="00EE4950"/>
    <w:rsid w:val="00EE6ADC"/>
    <w:rsid w:val="00EE6E01"/>
    <w:rsid w:val="00EF034C"/>
    <w:rsid w:val="00EF0D01"/>
    <w:rsid w:val="00EF10D7"/>
    <w:rsid w:val="00EF2306"/>
    <w:rsid w:val="00EF2DB8"/>
    <w:rsid w:val="00EF4FF2"/>
    <w:rsid w:val="00EF7D27"/>
    <w:rsid w:val="00F02815"/>
    <w:rsid w:val="00F03119"/>
    <w:rsid w:val="00F03982"/>
    <w:rsid w:val="00F061AE"/>
    <w:rsid w:val="00F07A22"/>
    <w:rsid w:val="00F07DA2"/>
    <w:rsid w:val="00F10073"/>
    <w:rsid w:val="00F1021E"/>
    <w:rsid w:val="00F111AA"/>
    <w:rsid w:val="00F12B83"/>
    <w:rsid w:val="00F139DE"/>
    <w:rsid w:val="00F151F6"/>
    <w:rsid w:val="00F15BD1"/>
    <w:rsid w:val="00F16DB7"/>
    <w:rsid w:val="00F17314"/>
    <w:rsid w:val="00F2052B"/>
    <w:rsid w:val="00F22273"/>
    <w:rsid w:val="00F25898"/>
    <w:rsid w:val="00F26E82"/>
    <w:rsid w:val="00F30383"/>
    <w:rsid w:val="00F31ACC"/>
    <w:rsid w:val="00F3395B"/>
    <w:rsid w:val="00F339C2"/>
    <w:rsid w:val="00F379EA"/>
    <w:rsid w:val="00F37A2C"/>
    <w:rsid w:val="00F37AB5"/>
    <w:rsid w:val="00F40117"/>
    <w:rsid w:val="00F435FF"/>
    <w:rsid w:val="00F43735"/>
    <w:rsid w:val="00F43E53"/>
    <w:rsid w:val="00F44684"/>
    <w:rsid w:val="00F45865"/>
    <w:rsid w:val="00F460A9"/>
    <w:rsid w:val="00F52C8F"/>
    <w:rsid w:val="00F5366C"/>
    <w:rsid w:val="00F5383A"/>
    <w:rsid w:val="00F538C4"/>
    <w:rsid w:val="00F5480D"/>
    <w:rsid w:val="00F61551"/>
    <w:rsid w:val="00F62CDD"/>
    <w:rsid w:val="00F63A73"/>
    <w:rsid w:val="00F6411B"/>
    <w:rsid w:val="00F6448F"/>
    <w:rsid w:val="00F649C4"/>
    <w:rsid w:val="00F655CB"/>
    <w:rsid w:val="00F757C9"/>
    <w:rsid w:val="00F77A4D"/>
    <w:rsid w:val="00F83719"/>
    <w:rsid w:val="00F85412"/>
    <w:rsid w:val="00F85F65"/>
    <w:rsid w:val="00F8633B"/>
    <w:rsid w:val="00F9373F"/>
    <w:rsid w:val="00F939E6"/>
    <w:rsid w:val="00F958D3"/>
    <w:rsid w:val="00F96FF4"/>
    <w:rsid w:val="00F9774E"/>
    <w:rsid w:val="00F97D35"/>
    <w:rsid w:val="00FA3B4D"/>
    <w:rsid w:val="00FA56A1"/>
    <w:rsid w:val="00FA695A"/>
    <w:rsid w:val="00FB0344"/>
    <w:rsid w:val="00FB2BB5"/>
    <w:rsid w:val="00FB3D75"/>
    <w:rsid w:val="00FB4E77"/>
    <w:rsid w:val="00FB6F17"/>
    <w:rsid w:val="00FB778A"/>
    <w:rsid w:val="00FC010C"/>
    <w:rsid w:val="00FC0293"/>
    <w:rsid w:val="00FC1107"/>
    <w:rsid w:val="00FC1A9C"/>
    <w:rsid w:val="00FC3499"/>
    <w:rsid w:val="00FD2D1C"/>
    <w:rsid w:val="00FD5AED"/>
    <w:rsid w:val="00FD6BA8"/>
    <w:rsid w:val="00FE0873"/>
    <w:rsid w:val="00FE0C2B"/>
    <w:rsid w:val="00FE10FF"/>
    <w:rsid w:val="00FE1183"/>
    <w:rsid w:val="00FE455E"/>
    <w:rsid w:val="00FE5789"/>
    <w:rsid w:val="00FE7664"/>
    <w:rsid w:val="00FE7A3C"/>
    <w:rsid w:val="00FF0B32"/>
    <w:rsid w:val="00FF1779"/>
    <w:rsid w:val="00FF3317"/>
    <w:rsid w:val="00FF48EA"/>
    <w:rsid w:val="00FF51C2"/>
    <w:rsid w:val="00FF6081"/>
    <w:rsid w:val="00FF6528"/>
    <w:rsid w:val="00FF6D88"/>
    <w:rsid w:val="00FF70AD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de-A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2C8F"/>
    <w:rPr>
      <w:sz w:val="24"/>
      <w:szCs w:val="24"/>
      <w:lang w:val="de-DE"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52C8F"/>
    <w:pPr>
      <w:keepNext/>
      <w:numPr>
        <w:numId w:val="11"/>
      </w:numPr>
      <w:tabs>
        <w:tab w:val="left" w:pos="1135"/>
      </w:tabs>
      <w:ind w:right="-1"/>
      <w:outlineLvl w:val="0"/>
    </w:pPr>
    <w:rPr>
      <w:rFonts w:ascii="Cambria" w:hAnsi="Cambria"/>
      <w:b/>
      <w:bCs/>
      <w:kern w:val="32"/>
      <w:sz w:val="32"/>
      <w:szCs w:val="32"/>
      <w:lang w:val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52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2356D"/>
    <w:rPr>
      <w:rFonts w:ascii="Cambria" w:hAnsi="Cambria" w:cs="Times New Roman"/>
      <w:b/>
      <w:kern w:val="32"/>
      <w:sz w:val="32"/>
      <w:lang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12356D"/>
    <w:rPr>
      <w:rFonts w:ascii="Cambria" w:hAnsi="Cambria" w:cs="Times New Roman"/>
      <w:b/>
      <w:sz w:val="26"/>
      <w:lang w:eastAsia="ja-JP"/>
    </w:rPr>
  </w:style>
  <w:style w:type="paragraph" w:styleId="Kopfzeile">
    <w:name w:val="header"/>
    <w:aliases w:val="Pressemitteilung Kopfzeile"/>
    <w:basedOn w:val="Standard"/>
    <w:link w:val="KopfzeileZchn"/>
    <w:uiPriority w:val="99"/>
    <w:rsid w:val="00F52C8F"/>
    <w:pPr>
      <w:tabs>
        <w:tab w:val="center" w:pos="4536"/>
        <w:tab w:val="right" w:pos="9072"/>
      </w:tabs>
    </w:pPr>
    <w:rPr>
      <w:lang w:val="de-AT"/>
    </w:rPr>
  </w:style>
  <w:style w:type="character" w:customStyle="1" w:styleId="KopfzeileZchn">
    <w:name w:val="Kopfzeile Zchn"/>
    <w:aliases w:val="Pressemitteilung Kopfzeile Zchn"/>
    <w:basedOn w:val="Absatz-Standardschriftart"/>
    <w:link w:val="Kopfzeile"/>
    <w:uiPriority w:val="99"/>
    <w:semiHidden/>
    <w:locked/>
    <w:rsid w:val="0012356D"/>
    <w:rPr>
      <w:rFonts w:cs="Times New Roman"/>
      <w:sz w:val="24"/>
      <w:lang w:eastAsia="ja-JP"/>
    </w:rPr>
  </w:style>
  <w:style w:type="paragraph" w:styleId="Fuzeile">
    <w:name w:val="footer"/>
    <w:basedOn w:val="Standard"/>
    <w:link w:val="FuzeileZchn"/>
    <w:uiPriority w:val="99"/>
    <w:rsid w:val="00F52C8F"/>
    <w:pPr>
      <w:tabs>
        <w:tab w:val="center" w:pos="4536"/>
        <w:tab w:val="right" w:pos="9072"/>
      </w:tabs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2356D"/>
    <w:rPr>
      <w:rFonts w:cs="Times New Roman"/>
      <w:sz w:val="24"/>
      <w:lang w:eastAsia="ja-JP"/>
    </w:rPr>
  </w:style>
  <w:style w:type="character" w:styleId="Hyperlink">
    <w:name w:val="Hyperlink"/>
    <w:basedOn w:val="Absatz-Standardschriftart"/>
    <w:uiPriority w:val="99"/>
    <w:rsid w:val="00F52C8F"/>
    <w:rPr>
      <w:rFonts w:cs="Times New Roman"/>
      <w:color w:val="0000FF"/>
      <w:u w:val="single"/>
    </w:rPr>
  </w:style>
  <w:style w:type="paragraph" w:customStyle="1" w:styleId="Noparagraphstyle">
    <w:name w:val="[No paragraph style]"/>
    <w:uiPriority w:val="99"/>
    <w:rsid w:val="00F52C8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 w:eastAsia="ja-JP"/>
    </w:rPr>
  </w:style>
  <w:style w:type="paragraph" w:styleId="Textkrper-Zeileneinzug">
    <w:name w:val="Body Text Indent"/>
    <w:basedOn w:val="Standard"/>
    <w:link w:val="Textkrper-ZeileneinzugZchn"/>
    <w:uiPriority w:val="99"/>
    <w:rsid w:val="00F52C8F"/>
    <w:pPr>
      <w:autoSpaceDE w:val="0"/>
      <w:autoSpaceDN w:val="0"/>
      <w:adjustRightInd w:val="0"/>
      <w:spacing w:line="288" w:lineRule="auto"/>
      <w:textAlignment w:val="baseline"/>
    </w:pPr>
    <w:rPr>
      <w:lang w:val="de-A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12356D"/>
    <w:rPr>
      <w:rFonts w:cs="Times New Roman"/>
      <w:sz w:val="24"/>
      <w:lang w:eastAsia="ja-JP"/>
    </w:rPr>
  </w:style>
  <w:style w:type="character" w:customStyle="1" w:styleId="Brottext">
    <w:name w:val="Brottext"/>
    <w:uiPriority w:val="99"/>
    <w:rsid w:val="00F52C8F"/>
    <w:rPr>
      <w:color w:val="000000"/>
      <w:spacing w:val="10"/>
      <w:sz w:val="20"/>
    </w:rPr>
  </w:style>
  <w:style w:type="character" w:styleId="Seitenzahl">
    <w:name w:val="page number"/>
    <w:basedOn w:val="Absatz-Standardschriftart"/>
    <w:uiPriority w:val="99"/>
    <w:rsid w:val="00F52C8F"/>
    <w:rPr>
      <w:rFonts w:cs="Times New Roman"/>
    </w:rPr>
  </w:style>
  <w:style w:type="character" w:styleId="BesuchterHyperlink">
    <w:name w:val="FollowedHyperlink"/>
    <w:basedOn w:val="Absatz-Standardschriftart"/>
    <w:uiPriority w:val="99"/>
    <w:rsid w:val="00F52C8F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99"/>
    <w:rsid w:val="00F52C8F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ssemitteilungberschrift">
    <w:name w:val="Pressemitteilung Überschrift"/>
    <w:uiPriority w:val="99"/>
    <w:rsid w:val="00F52C8F"/>
    <w:rPr>
      <w:rFonts w:ascii="Arial" w:hAnsi="Arial"/>
      <w:b/>
      <w:sz w:val="24"/>
    </w:rPr>
  </w:style>
  <w:style w:type="paragraph" w:customStyle="1" w:styleId="FormatvorlageArial10ptFettBenutzerdefinierteFarbeRGB24">
    <w:name w:val="Formatvorlage Arial 10 pt Fett Benutzerdefinierte Farbe(RGB(24"/>
    <w:aliases w:val="21,18)) ..."/>
    <w:basedOn w:val="Standard"/>
    <w:uiPriority w:val="99"/>
    <w:rsid w:val="00F52C8F"/>
    <w:pPr>
      <w:spacing w:after="120"/>
      <w:jc w:val="both"/>
    </w:pPr>
    <w:rPr>
      <w:rFonts w:ascii="Arial" w:hAnsi="Arial" w:cs="Arial"/>
      <w:b/>
      <w:bCs/>
      <w:color w:val="181512"/>
      <w:sz w:val="20"/>
      <w:szCs w:val="20"/>
    </w:rPr>
  </w:style>
  <w:style w:type="paragraph" w:customStyle="1" w:styleId="PressemitteilungVorspann">
    <w:name w:val="Pressemitteilung Vorspann"/>
    <w:basedOn w:val="Standard"/>
    <w:uiPriority w:val="99"/>
    <w:rsid w:val="00F52C8F"/>
    <w:pPr>
      <w:spacing w:line="288" w:lineRule="auto"/>
      <w:ind w:left="2041" w:right="-573"/>
    </w:pPr>
    <w:rPr>
      <w:rFonts w:ascii="Arial" w:hAnsi="Arial" w:cs="Arial"/>
      <w:b/>
      <w:bCs/>
      <w:sz w:val="20"/>
      <w:szCs w:val="20"/>
    </w:rPr>
  </w:style>
  <w:style w:type="paragraph" w:customStyle="1" w:styleId="PressemitteilungFlietext">
    <w:name w:val="Pressemitteilung Fließtext"/>
    <w:basedOn w:val="Standard"/>
    <w:uiPriority w:val="99"/>
    <w:rsid w:val="00F52C8F"/>
    <w:pPr>
      <w:spacing w:before="120" w:line="288" w:lineRule="auto"/>
      <w:ind w:left="2041" w:right="-573"/>
    </w:pPr>
    <w:rPr>
      <w:rFonts w:ascii="Arial" w:hAnsi="Arial" w:cs="Arial"/>
      <w:sz w:val="20"/>
      <w:szCs w:val="20"/>
    </w:rPr>
  </w:style>
  <w:style w:type="paragraph" w:customStyle="1" w:styleId="PressemitteilungBildtext">
    <w:name w:val="Pressemitteilung Bildtext"/>
    <w:basedOn w:val="Standard"/>
    <w:uiPriority w:val="99"/>
    <w:rsid w:val="00F52C8F"/>
    <w:pPr>
      <w:framePr w:wrap="auto" w:vAnchor="page" w:hAnchor="text" w:y="1"/>
      <w:spacing w:before="40"/>
      <w:ind w:right="-1644"/>
    </w:pPr>
    <w:rPr>
      <w:rFonts w:ascii="Arial" w:hAnsi="Arial" w:cs="Arial"/>
      <w:sz w:val="16"/>
      <w:szCs w:val="16"/>
    </w:rPr>
  </w:style>
  <w:style w:type="paragraph" w:styleId="StandardWeb">
    <w:name w:val="Normal (Web)"/>
    <w:basedOn w:val="Standard"/>
    <w:uiPriority w:val="99"/>
    <w:rsid w:val="00F52C8F"/>
    <w:pPr>
      <w:spacing w:before="100" w:beforeAutospacing="1" w:after="100" w:afterAutospacing="1"/>
    </w:pPr>
  </w:style>
  <w:style w:type="paragraph" w:customStyle="1" w:styleId="FormatvorlagePressemitteilungBildtextRechts023cm">
    <w:name w:val="Formatvorlage Pressemitteilung Bildtext + Rechts:  023 cm"/>
    <w:basedOn w:val="PressemitteilungBildtext"/>
    <w:uiPriority w:val="99"/>
    <w:rsid w:val="00F52C8F"/>
    <w:pPr>
      <w:framePr w:wrap="auto"/>
      <w:ind w:right="130"/>
    </w:pPr>
  </w:style>
  <w:style w:type="character" w:customStyle="1" w:styleId="FormatvorlageArial15ptFett">
    <w:name w:val="Formatvorlage Arial 15 pt Fett"/>
    <w:uiPriority w:val="99"/>
    <w:rsid w:val="00F52C8F"/>
    <w:rPr>
      <w:rFonts w:ascii="Arial" w:hAnsi="Arial"/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F52C8F"/>
    <w:rPr>
      <w:sz w:val="2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2356D"/>
    <w:rPr>
      <w:rFonts w:cs="Times New Roman"/>
      <w:sz w:val="2"/>
      <w:lang w:eastAsia="ja-JP"/>
    </w:rPr>
  </w:style>
  <w:style w:type="paragraph" w:styleId="Textkrper">
    <w:name w:val="Body Text"/>
    <w:basedOn w:val="Standard"/>
    <w:link w:val="TextkrperZchn"/>
    <w:uiPriority w:val="99"/>
    <w:rsid w:val="00F52C8F"/>
    <w:pPr>
      <w:spacing w:after="120"/>
    </w:pPr>
    <w:rPr>
      <w:lang w:val="de-AT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2356D"/>
    <w:rPr>
      <w:rFonts w:cs="Times New Roman"/>
      <w:sz w:val="24"/>
      <w:lang w:eastAsia="ja-JP"/>
    </w:rPr>
  </w:style>
  <w:style w:type="paragraph" w:customStyle="1" w:styleId="04TextohneEZ">
    <w:name w:val="04 Text ohne EZ"/>
    <w:basedOn w:val="Standard"/>
    <w:uiPriority w:val="99"/>
    <w:rsid w:val="00F52C8F"/>
    <w:rPr>
      <w:sz w:val="18"/>
      <w:szCs w:val="18"/>
    </w:rPr>
  </w:style>
  <w:style w:type="character" w:customStyle="1" w:styleId="pcopy1">
    <w:name w:val="pcopy1"/>
    <w:uiPriority w:val="99"/>
    <w:rsid w:val="00F52C8F"/>
    <w:rPr>
      <w:color w:val="auto"/>
    </w:rPr>
  </w:style>
  <w:style w:type="character" w:customStyle="1" w:styleId="A3">
    <w:name w:val="A3"/>
    <w:uiPriority w:val="99"/>
    <w:rsid w:val="00F52C8F"/>
    <w:rPr>
      <w:color w:val="auto"/>
      <w:sz w:val="18"/>
    </w:rPr>
  </w:style>
  <w:style w:type="character" w:customStyle="1" w:styleId="tw4winMark">
    <w:name w:val="tw4winMark"/>
    <w:uiPriority w:val="99"/>
    <w:rsid w:val="00F52C8F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F52C8F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52C8F"/>
    <w:rPr>
      <w:color w:val="0000FF"/>
    </w:rPr>
  </w:style>
  <w:style w:type="character" w:customStyle="1" w:styleId="tw4winPopup">
    <w:name w:val="tw4winPopup"/>
    <w:uiPriority w:val="99"/>
    <w:rsid w:val="00F52C8F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52C8F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52C8F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52C8F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52C8F"/>
    <w:rPr>
      <w:rFonts w:ascii="Courier New" w:hAnsi="Courier New"/>
      <w:noProof/>
      <w:color w:val="800000"/>
    </w:rPr>
  </w:style>
  <w:style w:type="character" w:customStyle="1" w:styleId="geor101">
    <w:name w:val="geor_101"/>
    <w:uiPriority w:val="99"/>
    <w:rsid w:val="00577D15"/>
    <w:rPr>
      <w:rFonts w:ascii="Trebuchet MS" w:hAnsi="Trebuchet MS"/>
      <w:color w:val="000000"/>
      <w:sz w:val="20"/>
    </w:rPr>
  </w:style>
  <w:style w:type="character" w:styleId="Fett">
    <w:name w:val="Strong"/>
    <w:basedOn w:val="Absatz-Standardschriftart"/>
    <w:uiPriority w:val="99"/>
    <w:qFormat/>
    <w:rsid w:val="00397B3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de-A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2C8F"/>
    <w:rPr>
      <w:sz w:val="24"/>
      <w:szCs w:val="24"/>
      <w:lang w:val="de-DE"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52C8F"/>
    <w:pPr>
      <w:keepNext/>
      <w:numPr>
        <w:numId w:val="11"/>
      </w:numPr>
      <w:tabs>
        <w:tab w:val="left" w:pos="1135"/>
      </w:tabs>
      <w:ind w:right="-1"/>
      <w:outlineLvl w:val="0"/>
    </w:pPr>
    <w:rPr>
      <w:rFonts w:ascii="Cambria" w:hAnsi="Cambria"/>
      <w:b/>
      <w:bCs/>
      <w:kern w:val="32"/>
      <w:sz w:val="32"/>
      <w:szCs w:val="32"/>
      <w:lang w:val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52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2356D"/>
    <w:rPr>
      <w:rFonts w:ascii="Cambria" w:hAnsi="Cambria" w:cs="Times New Roman"/>
      <w:b/>
      <w:kern w:val="32"/>
      <w:sz w:val="32"/>
      <w:lang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12356D"/>
    <w:rPr>
      <w:rFonts w:ascii="Cambria" w:hAnsi="Cambria" w:cs="Times New Roman"/>
      <w:b/>
      <w:sz w:val="26"/>
      <w:lang w:eastAsia="ja-JP"/>
    </w:rPr>
  </w:style>
  <w:style w:type="paragraph" w:styleId="Kopfzeile">
    <w:name w:val="header"/>
    <w:aliases w:val="Pressemitteilung Kopfzeile"/>
    <w:basedOn w:val="Standard"/>
    <w:link w:val="KopfzeileZchn"/>
    <w:uiPriority w:val="99"/>
    <w:rsid w:val="00F52C8F"/>
    <w:pPr>
      <w:tabs>
        <w:tab w:val="center" w:pos="4536"/>
        <w:tab w:val="right" w:pos="9072"/>
      </w:tabs>
    </w:pPr>
    <w:rPr>
      <w:lang w:val="de-AT"/>
    </w:rPr>
  </w:style>
  <w:style w:type="character" w:customStyle="1" w:styleId="KopfzeileZchn">
    <w:name w:val="Kopfzeile Zchn"/>
    <w:aliases w:val="Pressemitteilung Kopfzeile Zchn"/>
    <w:basedOn w:val="Absatz-Standardschriftart"/>
    <w:link w:val="Kopfzeile"/>
    <w:uiPriority w:val="99"/>
    <w:semiHidden/>
    <w:locked/>
    <w:rsid w:val="0012356D"/>
    <w:rPr>
      <w:rFonts w:cs="Times New Roman"/>
      <w:sz w:val="24"/>
      <w:lang w:eastAsia="ja-JP"/>
    </w:rPr>
  </w:style>
  <w:style w:type="paragraph" w:styleId="Fuzeile">
    <w:name w:val="footer"/>
    <w:basedOn w:val="Standard"/>
    <w:link w:val="FuzeileZchn"/>
    <w:uiPriority w:val="99"/>
    <w:rsid w:val="00F52C8F"/>
    <w:pPr>
      <w:tabs>
        <w:tab w:val="center" w:pos="4536"/>
        <w:tab w:val="right" w:pos="9072"/>
      </w:tabs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2356D"/>
    <w:rPr>
      <w:rFonts w:cs="Times New Roman"/>
      <w:sz w:val="24"/>
      <w:lang w:eastAsia="ja-JP"/>
    </w:rPr>
  </w:style>
  <w:style w:type="character" w:styleId="Hyperlink">
    <w:name w:val="Hyperlink"/>
    <w:basedOn w:val="Absatz-Standardschriftart"/>
    <w:uiPriority w:val="99"/>
    <w:rsid w:val="00F52C8F"/>
    <w:rPr>
      <w:rFonts w:cs="Times New Roman"/>
      <w:color w:val="0000FF"/>
      <w:u w:val="single"/>
    </w:rPr>
  </w:style>
  <w:style w:type="paragraph" w:customStyle="1" w:styleId="Noparagraphstyle">
    <w:name w:val="[No paragraph style]"/>
    <w:uiPriority w:val="99"/>
    <w:rsid w:val="00F52C8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 w:eastAsia="ja-JP"/>
    </w:rPr>
  </w:style>
  <w:style w:type="paragraph" w:styleId="Textkrper-Zeileneinzug">
    <w:name w:val="Body Text Indent"/>
    <w:basedOn w:val="Standard"/>
    <w:link w:val="Textkrper-ZeileneinzugZchn"/>
    <w:uiPriority w:val="99"/>
    <w:rsid w:val="00F52C8F"/>
    <w:pPr>
      <w:autoSpaceDE w:val="0"/>
      <w:autoSpaceDN w:val="0"/>
      <w:adjustRightInd w:val="0"/>
      <w:spacing w:line="288" w:lineRule="auto"/>
      <w:textAlignment w:val="baseline"/>
    </w:pPr>
    <w:rPr>
      <w:lang w:val="de-A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12356D"/>
    <w:rPr>
      <w:rFonts w:cs="Times New Roman"/>
      <w:sz w:val="24"/>
      <w:lang w:eastAsia="ja-JP"/>
    </w:rPr>
  </w:style>
  <w:style w:type="character" w:customStyle="1" w:styleId="Brottext">
    <w:name w:val="Brottext"/>
    <w:uiPriority w:val="99"/>
    <w:rsid w:val="00F52C8F"/>
    <w:rPr>
      <w:color w:val="000000"/>
      <w:spacing w:val="10"/>
      <w:sz w:val="20"/>
    </w:rPr>
  </w:style>
  <w:style w:type="character" w:styleId="Seitenzahl">
    <w:name w:val="page number"/>
    <w:basedOn w:val="Absatz-Standardschriftart"/>
    <w:uiPriority w:val="99"/>
    <w:rsid w:val="00F52C8F"/>
    <w:rPr>
      <w:rFonts w:cs="Times New Roman"/>
    </w:rPr>
  </w:style>
  <w:style w:type="character" w:styleId="BesuchterHyperlink">
    <w:name w:val="FollowedHyperlink"/>
    <w:basedOn w:val="Absatz-Standardschriftart"/>
    <w:uiPriority w:val="99"/>
    <w:rsid w:val="00F52C8F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99"/>
    <w:rsid w:val="00F52C8F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ssemitteilungberschrift">
    <w:name w:val="Pressemitteilung Überschrift"/>
    <w:uiPriority w:val="99"/>
    <w:rsid w:val="00F52C8F"/>
    <w:rPr>
      <w:rFonts w:ascii="Arial" w:hAnsi="Arial"/>
      <w:b/>
      <w:sz w:val="24"/>
    </w:rPr>
  </w:style>
  <w:style w:type="paragraph" w:customStyle="1" w:styleId="FormatvorlageArial10ptFettBenutzerdefinierteFarbeRGB24">
    <w:name w:val="Formatvorlage Arial 10 pt Fett Benutzerdefinierte Farbe(RGB(24"/>
    <w:aliases w:val="21,18)) ..."/>
    <w:basedOn w:val="Standard"/>
    <w:uiPriority w:val="99"/>
    <w:rsid w:val="00F52C8F"/>
    <w:pPr>
      <w:spacing w:after="120"/>
      <w:jc w:val="both"/>
    </w:pPr>
    <w:rPr>
      <w:rFonts w:ascii="Arial" w:hAnsi="Arial" w:cs="Arial"/>
      <w:b/>
      <w:bCs/>
      <w:color w:val="181512"/>
      <w:sz w:val="20"/>
      <w:szCs w:val="20"/>
    </w:rPr>
  </w:style>
  <w:style w:type="paragraph" w:customStyle="1" w:styleId="PressemitteilungVorspann">
    <w:name w:val="Pressemitteilung Vorspann"/>
    <w:basedOn w:val="Standard"/>
    <w:uiPriority w:val="99"/>
    <w:rsid w:val="00F52C8F"/>
    <w:pPr>
      <w:spacing w:line="288" w:lineRule="auto"/>
      <w:ind w:left="2041" w:right="-573"/>
    </w:pPr>
    <w:rPr>
      <w:rFonts w:ascii="Arial" w:hAnsi="Arial" w:cs="Arial"/>
      <w:b/>
      <w:bCs/>
      <w:sz w:val="20"/>
      <w:szCs w:val="20"/>
    </w:rPr>
  </w:style>
  <w:style w:type="paragraph" w:customStyle="1" w:styleId="PressemitteilungFlietext">
    <w:name w:val="Pressemitteilung Fließtext"/>
    <w:basedOn w:val="Standard"/>
    <w:uiPriority w:val="99"/>
    <w:rsid w:val="00F52C8F"/>
    <w:pPr>
      <w:spacing w:before="120" w:line="288" w:lineRule="auto"/>
      <w:ind w:left="2041" w:right="-573"/>
    </w:pPr>
    <w:rPr>
      <w:rFonts w:ascii="Arial" w:hAnsi="Arial" w:cs="Arial"/>
      <w:sz w:val="20"/>
      <w:szCs w:val="20"/>
    </w:rPr>
  </w:style>
  <w:style w:type="paragraph" w:customStyle="1" w:styleId="PressemitteilungBildtext">
    <w:name w:val="Pressemitteilung Bildtext"/>
    <w:basedOn w:val="Standard"/>
    <w:uiPriority w:val="99"/>
    <w:rsid w:val="00F52C8F"/>
    <w:pPr>
      <w:framePr w:wrap="auto" w:vAnchor="page" w:hAnchor="text" w:y="1"/>
      <w:spacing w:before="40"/>
      <w:ind w:right="-1644"/>
    </w:pPr>
    <w:rPr>
      <w:rFonts w:ascii="Arial" w:hAnsi="Arial" w:cs="Arial"/>
      <w:sz w:val="16"/>
      <w:szCs w:val="16"/>
    </w:rPr>
  </w:style>
  <w:style w:type="paragraph" w:styleId="StandardWeb">
    <w:name w:val="Normal (Web)"/>
    <w:basedOn w:val="Standard"/>
    <w:uiPriority w:val="99"/>
    <w:rsid w:val="00F52C8F"/>
    <w:pPr>
      <w:spacing w:before="100" w:beforeAutospacing="1" w:after="100" w:afterAutospacing="1"/>
    </w:pPr>
  </w:style>
  <w:style w:type="paragraph" w:customStyle="1" w:styleId="FormatvorlagePressemitteilungBildtextRechts023cm">
    <w:name w:val="Formatvorlage Pressemitteilung Bildtext + Rechts:  023 cm"/>
    <w:basedOn w:val="PressemitteilungBildtext"/>
    <w:uiPriority w:val="99"/>
    <w:rsid w:val="00F52C8F"/>
    <w:pPr>
      <w:framePr w:wrap="auto"/>
      <w:ind w:right="130"/>
    </w:pPr>
  </w:style>
  <w:style w:type="character" w:customStyle="1" w:styleId="FormatvorlageArial15ptFett">
    <w:name w:val="Formatvorlage Arial 15 pt Fett"/>
    <w:uiPriority w:val="99"/>
    <w:rsid w:val="00F52C8F"/>
    <w:rPr>
      <w:rFonts w:ascii="Arial" w:hAnsi="Arial"/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F52C8F"/>
    <w:rPr>
      <w:sz w:val="2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2356D"/>
    <w:rPr>
      <w:rFonts w:cs="Times New Roman"/>
      <w:sz w:val="2"/>
      <w:lang w:eastAsia="ja-JP"/>
    </w:rPr>
  </w:style>
  <w:style w:type="paragraph" w:styleId="Textkrper">
    <w:name w:val="Body Text"/>
    <w:basedOn w:val="Standard"/>
    <w:link w:val="TextkrperZchn"/>
    <w:uiPriority w:val="99"/>
    <w:rsid w:val="00F52C8F"/>
    <w:pPr>
      <w:spacing w:after="120"/>
    </w:pPr>
    <w:rPr>
      <w:lang w:val="de-AT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2356D"/>
    <w:rPr>
      <w:rFonts w:cs="Times New Roman"/>
      <w:sz w:val="24"/>
      <w:lang w:eastAsia="ja-JP"/>
    </w:rPr>
  </w:style>
  <w:style w:type="paragraph" w:customStyle="1" w:styleId="04TextohneEZ">
    <w:name w:val="04 Text ohne EZ"/>
    <w:basedOn w:val="Standard"/>
    <w:uiPriority w:val="99"/>
    <w:rsid w:val="00F52C8F"/>
    <w:rPr>
      <w:sz w:val="18"/>
      <w:szCs w:val="18"/>
    </w:rPr>
  </w:style>
  <w:style w:type="character" w:customStyle="1" w:styleId="pcopy1">
    <w:name w:val="pcopy1"/>
    <w:uiPriority w:val="99"/>
    <w:rsid w:val="00F52C8F"/>
    <w:rPr>
      <w:color w:val="auto"/>
    </w:rPr>
  </w:style>
  <w:style w:type="character" w:customStyle="1" w:styleId="A3">
    <w:name w:val="A3"/>
    <w:uiPriority w:val="99"/>
    <w:rsid w:val="00F52C8F"/>
    <w:rPr>
      <w:color w:val="auto"/>
      <w:sz w:val="18"/>
    </w:rPr>
  </w:style>
  <w:style w:type="character" w:customStyle="1" w:styleId="tw4winMark">
    <w:name w:val="tw4winMark"/>
    <w:uiPriority w:val="99"/>
    <w:rsid w:val="00F52C8F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F52C8F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52C8F"/>
    <w:rPr>
      <w:color w:val="0000FF"/>
    </w:rPr>
  </w:style>
  <w:style w:type="character" w:customStyle="1" w:styleId="tw4winPopup">
    <w:name w:val="tw4winPopup"/>
    <w:uiPriority w:val="99"/>
    <w:rsid w:val="00F52C8F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52C8F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52C8F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52C8F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52C8F"/>
    <w:rPr>
      <w:rFonts w:ascii="Courier New" w:hAnsi="Courier New"/>
      <w:noProof/>
      <w:color w:val="800000"/>
    </w:rPr>
  </w:style>
  <w:style w:type="character" w:customStyle="1" w:styleId="geor101">
    <w:name w:val="geor_101"/>
    <w:uiPriority w:val="99"/>
    <w:rsid w:val="00577D15"/>
    <w:rPr>
      <w:rFonts w:ascii="Trebuchet MS" w:hAnsi="Trebuchet MS"/>
      <w:color w:val="000000"/>
      <w:sz w:val="20"/>
    </w:rPr>
  </w:style>
  <w:style w:type="character" w:styleId="Fett">
    <w:name w:val="Strong"/>
    <w:basedOn w:val="Absatz-Standardschriftart"/>
    <w:uiPriority w:val="99"/>
    <w:qFormat/>
    <w:rsid w:val="00397B3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-automation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2013-05-16T07:58:00Z</dcterms:created>
  <dcterms:modified xsi:type="dcterms:W3CDTF">2013-07-01T07:56:00Z</dcterms:modified>
</cp:coreProperties>
</file>