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3F" w:rsidRDefault="00AD62F5" w:rsidP="003C613F">
      <w:pPr>
        <w:tabs>
          <w:tab w:val="right" w:pos="6786"/>
        </w:tabs>
        <w:jc w:val="both"/>
        <w:rPr>
          <w:rFonts w:ascii="Arial" w:hAnsi="Arial" w:cs="Arial"/>
          <w:b/>
          <w:bCs/>
          <w:snapToGrid/>
          <w:kern w:val="32"/>
        </w:rPr>
      </w:pPr>
      <w:r>
        <w:rPr>
          <w:rFonts w:ascii="Arial" w:hAnsi="Arial" w:cs="Arial"/>
          <w:b/>
          <w:bCs/>
          <w:snapToGrid/>
          <w:kern w:val="32"/>
        </w:rPr>
        <w:t>Offene</w:t>
      </w:r>
      <w:r w:rsidR="003C613F">
        <w:rPr>
          <w:rFonts w:ascii="Arial" w:hAnsi="Arial" w:cs="Arial"/>
          <w:b/>
          <w:bCs/>
          <w:snapToGrid/>
          <w:kern w:val="32"/>
        </w:rPr>
        <w:t xml:space="preserve"> Kommunikation</w:t>
      </w:r>
      <w:r w:rsidR="00447932">
        <w:rPr>
          <w:rFonts w:ascii="Arial" w:hAnsi="Arial" w:cs="Arial"/>
          <w:b/>
          <w:bCs/>
          <w:snapToGrid/>
          <w:kern w:val="32"/>
        </w:rPr>
        <w:t xml:space="preserve"> für Industrie 4.0</w:t>
      </w:r>
    </w:p>
    <w:p w:rsidR="003C613F" w:rsidRPr="00E30489" w:rsidRDefault="00AD62F5" w:rsidP="003C613F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napToGrid/>
          <w:sz w:val="20"/>
          <w:szCs w:val="20"/>
          <w:lang w:eastAsia="ko-KR"/>
        </w:rPr>
      </w:pPr>
      <w:r>
        <w:rPr>
          <w:rFonts w:ascii="Arial" w:hAnsi="Arial" w:cs="Arial"/>
          <w:b/>
          <w:snapToGrid/>
          <w:sz w:val="20"/>
          <w:szCs w:val="20"/>
        </w:rPr>
        <w:t xml:space="preserve">Mehr </w:t>
      </w:r>
      <w:r w:rsidR="00272E48">
        <w:rPr>
          <w:rFonts w:ascii="Arial" w:hAnsi="Arial" w:cs="Arial"/>
          <w:b/>
          <w:snapToGrid/>
          <w:sz w:val="20"/>
          <w:szCs w:val="20"/>
        </w:rPr>
        <w:t>OPC-</w:t>
      </w:r>
      <w:r w:rsidR="003C613F">
        <w:rPr>
          <w:rFonts w:ascii="Arial" w:hAnsi="Arial" w:cs="Arial"/>
          <w:b/>
          <w:snapToGrid/>
          <w:sz w:val="20"/>
          <w:szCs w:val="20"/>
        </w:rPr>
        <w:t>UA</w:t>
      </w:r>
      <w:r w:rsidR="00272E48">
        <w:rPr>
          <w:rFonts w:ascii="Arial" w:hAnsi="Arial" w:cs="Arial"/>
          <w:b/>
          <w:snapToGrid/>
          <w:sz w:val="20"/>
          <w:szCs w:val="20"/>
        </w:rPr>
        <w:t>-</w:t>
      </w:r>
      <w:r>
        <w:rPr>
          <w:rFonts w:ascii="Arial" w:hAnsi="Arial" w:cs="Arial"/>
          <w:b/>
          <w:snapToGrid/>
          <w:sz w:val="20"/>
          <w:szCs w:val="20"/>
        </w:rPr>
        <w:t>Funktionen</w:t>
      </w:r>
      <w:r w:rsidR="003C613F">
        <w:rPr>
          <w:rFonts w:ascii="Arial" w:hAnsi="Arial" w:cs="Arial"/>
          <w:b/>
          <w:snapToGrid/>
          <w:sz w:val="20"/>
          <w:szCs w:val="20"/>
        </w:rPr>
        <w:t xml:space="preserve"> in Automation Studio</w:t>
      </w:r>
    </w:p>
    <w:p w:rsidR="003C613F" w:rsidRDefault="003C613F" w:rsidP="003C613F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napToGrid/>
          <w:sz w:val="20"/>
          <w:szCs w:val="20"/>
          <w:lang w:eastAsia="ko-KR"/>
        </w:rPr>
      </w:pPr>
    </w:p>
    <w:p w:rsidR="00D023D0" w:rsidRDefault="003C613F" w:rsidP="00D023D0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napToGrid/>
          <w:sz w:val="20"/>
          <w:szCs w:val="20"/>
          <w:lang w:eastAsia="ko-KR"/>
        </w:rPr>
      </w:pPr>
      <w:r>
        <w:rPr>
          <w:rFonts w:ascii="Arial" w:eastAsia="Batang" w:hAnsi="Arial" w:cs="Arial"/>
          <w:bCs/>
          <w:snapToGrid/>
          <w:sz w:val="20"/>
          <w:szCs w:val="20"/>
          <w:lang w:eastAsia="ko-KR"/>
        </w:rPr>
        <w:t>B&amp;</w:t>
      </w:r>
      <w:r w:rsidR="005B66DE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R hat die Integration von </w:t>
      </w:r>
      <w:r w:rsidR="007C4FDC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OPC UA</w:t>
      </w:r>
      <w:r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in seine </w:t>
      </w:r>
      <w:r w:rsidR="00AD62F5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Automatisierungssoftw</w:t>
      </w:r>
      <w:r w:rsidR="00272E48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a</w:t>
      </w:r>
      <w:r w:rsidR="00AD62F5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re </w:t>
      </w:r>
      <w:r w:rsidRPr="008521D2">
        <w:rPr>
          <w:rFonts w:ascii="Arial" w:eastAsia="Batang" w:hAnsi="Arial" w:cs="Arial"/>
          <w:bCs/>
          <w:i/>
          <w:snapToGrid/>
          <w:sz w:val="20"/>
          <w:szCs w:val="20"/>
          <w:lang w:eastAsia="ko-KR"/>
        </w:rPr>
        <w:t xml:space="preserve">Automation Studio </w:t>
      </w:r>
      <w:r>
        <w:rPr>
          <w:rFonts w:ascii="Arial" w:eastAsia="Batang" w:hAnsi="Arial" w:cs="Arial"/>
          <w:bCs/>
          <w:snapToGrid/>
          <w:sz w:val="20"/>
          <w:szCs w:val="20"/>
          <w:lang w:eastAsia="ko-KR"/>
        </w:rPr>
        <w:t>weiter vorangetrieben.</w:t>
      </w:r>
      <w:r w:rsidR="00D023D0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M</w:t>
      </w:r>
      <w:r w:rsidR="00D023D0">
        <w:rPr>
          <w:rFonts w:ascii="Helv" w:hAnsi="Helv" w:cs="Helv"/>
          <w:snapToGrid/>
          <w:color w:val="000000"/>
          <w:sz w:val="20"/>
          <w:szCs w:val="20"/>
          <w:lang w:eastAsia="de-DE"/>
        </w:rPr>
        <w:t xml:space="preserve">it POWERLINK, openSAFETY und OPC UA bietet B&amp;R seinen Kunden </w:t>
      </w:r>
      <w:r w:rsidR="006C28ED">
        <w:rPr>
          <w:rFonts w:ascii="Helv" w:hAnsi="Helv" w:cs="Helv"/>
          <w:snapToGrid/>
          <w:color w:val="000000"/>
          <w:sz w:val="20"/>
          <w:szCs w:val="20"/>
          <w:lang w:eastAsia="de-DE"/>
        </w:rPr>
        <w:t xml:space="preserve">nun die </w:t>
      </w:r>
      <w:r w:rsidR="00D023D0">
        <w:rPr>
          <w:rFonts w:ascii="Helv" w:hAnsi="Helv" w:cs="Helv"/>
          <w:snapToGrid/>
          <w:color w:val="000000"/>
          <w:sz w:val="20"/>
          <w:szCs w:val="20"/>
          <w:lang w:eastAsia="de-DE"/>
        </w:rPr>
        <w:t>perfekte</w:t>
      </w:r>
      <w:r w:rsidR="006C28ED">
        <w:rPr>
          <w:rFonts w:ascii="Helv" w:hAnsi="Helv" w:cs="Helv"/>
          <w:snapToGrid/>
          <w:color w:val="000000"/>
          <w:sz w:val="20"/>
          <w:szCs w:val="20"/>
          <w:lang w:eastAsia="de-DE"/>
        </w:rPr>
        <w:t>n</w:t>
      </w:r>
      <w:r w:rsidR="00D023D0">
        <w:rPr>
          <w:rFonts w:ascii="Helv" w:hAnsi="Helv" w:cs="Helv"/>
          <w:snapToGrid/>
          <w:color w:val="000000"/>
          <w:sz w:val="20"/>
          <w:szCs w:val="20"/>
          <w:lang w:eastAsia="de-DE"/>
        </w:rPr>
        <w:t xml:space="preserve"> Werkzeug</w:t>
      </w:r>
      <w:r w:rsidR="006C28ED">
        <w:rPr>
          <w:rFonts w:ascii="Helv" w:hAnsi="Helv" w:cs="Helv"/>
          <w:snapToGrid/>
          <w:color w:val="000000"/>
          <w:sz w:val="20"/>
          <w:szCs w:val="20"/>
          <w:lang w:eastAsia="de-DE"/>
        </w:rPr>
        <w:t>e</w:t>
      </w:r>
      <w:r w:rsidR="00D023D0">
        <w:rPr>
          <w:rFonts w:ascii="Helv" w:hAnsi="Helv" w:cs="Helv"/>
          <w:snapToGrid/>
          <w:color w:val="000000"/>
          <w:sz w:val="20"/>
          <w:szCs w:val="20"/>
          <w:lang w:eastAsia="de-DE"/>
        </w:rPr>
        <w:t>, um die Anforderungen von Industrie 4.0 zu erfüllen.</w:t>
      </w:r>
    </w:p>
    <w:p w:rsidR="00D023D0" w:rsidRDefault="00D023D0" w:rsidP="003C613F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napToGrid/>
          <w:sz w:val="20"/>
          <w:szCs w:val="20"/>
          <w:lang w:eastAsia="ko-KR"/>
        </w:rPr>
      </w:pPr>
    </w:p>
    <w:p w:rsidR="003C613F" w:rsidRDefault="00A35188" w:rsidP="00A35188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napToGrid/>
          <w:sz w:val="20"/>
          <w:szCs w:val="20"/>
          <w:lang w:eastAsia="ko-KR"/>
        </w:rPr>
      </w:pPr>
      <w:r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Automation Studio unterstützt </w:t>
      </w:r>
      <w:r w:rsidR="007C4FDC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OPC UA </w:t>
      </w:r>
      <w:r w:rsidR="003C613F" w:rsidRPr="00AE1BA0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Client und Server direkt auf der Steuerung</w:t>
      </w:r>
      <w:r w:rsidR="003C613F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</w:t>
      </w:r>
      <w:r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und erlaubt damit </w:t>
      </w:r>
      <w:r w:rsidR="007C4FDC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nicht nur die vertikale Kommunikation zu SCADA-, MES- und ERP</w:t>
      </w:r>
      <w:r w:rsidR="004C4885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-</w:t>
      </w:r>
      <w:r w:rsidR="007C4FDC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Systemen</w:t>
      </w:r>
      <w:r w:rsidR="004C4885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,</w:t>
      </w:r>
      <w:r w:rsidR="007C4FDC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sondern auch </w:t>
      </w:r>
      <w:r w:rsidR="003C613F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eine h</w:t>
      </w:r>
      <w:r w:rsidR="003C613F" w:rsidRPr="00AE1BA0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erstellerunabhängige Kommunikation</w:t>
      </w:r>
      <w:r w:rsidR="007C4FDC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</w:t>
      </w:r>
      <w:r w:rsidR="003C613F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von </w:t>
      </w:r>
      <w:r w:rsidR="003C613F" w:rsidRPr="00AE1BA0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SPS zu SPS</w:t>
      </w:r>
      <w:r w:rsidR="003C613F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.</w:t>
      </w:r>
      <w:r w:rsid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</w:t>
      </w:r>
      <w:r w:rsidR="00E25364" w:rsidRPr="005533CC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Durch neue </w:t>
      </w:r>
      <w:r w:rsidR="00E25364" w:rsidRPr="00AE1BA0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PLCopen</w:t>
      </w:r>
      <w:r w:rsidR="00E25364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-konforme OPC-Client-</w:t>
      </w:r>
      <w:r w:rsidR="00E25364" w:rsidRPr="00AE1BA0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Funktionsbausteine</w:t>
      </w:r>
      <w:r w:rsidR="00E25364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</w:t>
      </w:r>
      <w:r w:rsidR="005B66DE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kann diese Kommunikation</w:t>
      </w:r>
      <w:r w:rsidR="004C4885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unabhängig von der eingesetzten Hardware</w:t>
      </w:r>
      <w:r w:rsidR="00E25364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einfach</w:t>
      </w:r>
      <w:r w:rsid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in der Applikationssoftware realisiert werden. Durch die Unterstützung von </w:t>
      </w:r>
      <w:r w:rsidR="007C4FDC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OPC UA</w:t>
      </w:r>
      <w:r w:rsid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</w:t>
      </w:r>
      <w:r w:rsidR="00E25364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Subscriptions </w:t>
      </w:r>
      <w:r w:rsid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können </w:t>
      </w:r>
      <w:r w:rsidR="00E25364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größere Datenmengen </w:t>
      </w:r>
      <w:r w:rsid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schneller übertragen werden</w:t>
      </w:r>
      <w:r w:rsidR="00E25364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.</w:t>
      </w:r>
    </w:p>
    <w:p w:rsidR="003C613F" w:rsidRDefault="003C613F" w:rsidP="003C613F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napToGrid/>
          <w:sz w:val="20"/>
          <w:szCs w:val="20"/>
          <w:lang w:eastAsia="ko-KR"/>
        </w:rPr>
      </w:pPr>
    </w:p>
    <w:p w:rsidR="003C613F" w:rsidRPr="00EB59B0" w:rsidRDefault="003C613F" w:rsidP="003C613F">
      <w:pPr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  <w:snapToGrid/>
          <w:sz w:val="20"/>
          <w:szCs w:val="20"/>
          <w:lang w:eastAsia="ko-KR"/>
        </w:rPr>
      </w:pPr>
      <w:r w:rsidRPr="00EB59B0">
        <w:rPr>
          <w:rFonts w:ascii="Arial" w:eastAsia="Batang" w:hAnsi="Arial" w:cs="Arial"/>
          <w:b/>
          <w:bCs/>
          <w:snapToGrid/>
          <w:sz w:val="20"/>
          <w:szCs w:val="20"/>
          <w:lang w:eastAsia="ko-KR"/>
        </w:rPr>
        <w:t>Effizientere Entwicklung</w:t>
      </w:r>
    </w:p>
    <w:p w:rsidR="003C613F" w:rsidRDefault="007C4FDC" w:rsidP="003C613F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napToGrid/>
          <w:sz w:val="20"/>
          <w:szCs w:val="20"/>
          <w:lang w:eastAsia="ko-KR"/>
        </w:rPr>
      </w:pPr>
      <w:r>
        <w:rPr>
          <w:rFonts w:ascii="Arial" w:eastAsia="Batang" w:hAnsi="Arial" w:cs="Arial"/>
          <w:bCs/>
          <w:snapToGrid/>
          <w:sz w:val="20"/>
          <w:szCs w:val="20"/>
          <w:lang w:eastAsia="ko-KR"/>
        </w:rPr>
        <w:t>OPC UA</w:t>
      </w:r>
      <w:r w:rsidR="003C613F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ist nach IEC 62541 standardisiert und bietet komfortable Funktionen zum </w:t>
      </w:r>
      <w:r w:rsid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herstellerunabhängigen Datenaustausch</w:t>
      </w:r>
      <w:r w:rsidR="003C613F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. Dies erleichtert Softwareentwicklern die Entwicklung komplexer Systeme </w:t>
      </w:r>
      <w:r w:rsid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mit hohen Anforderungen an die Datenkommunikation</w:t>
      </w:r>
      <w:r w:rsidR="00E25364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.</w:t>
      </w:r>
      <w:r w:rsidR="00810C33" w:rsidRP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</w:t>
      </w:r>
      <w:r w:rsid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Dadurch wird der flexible, modulare</w:t>
      </w:r>
      <w:r w:rsidR="00810C33" w:rsidRPr="00E16298">
        <w:rPr>
          <w:rFonts w:ascii="Arial" w:eastAsia="Batang" w:hAnsi="Arial" w:cs="Arial"/>
          <w:bCs/>
          <w:snapToGrid/>
          <w:sz w:val="20"/>
          <w:szCs w:val="20"/>
          <w:lang w:eastAsia="ko-KR"/>
        </w:rPr>
        <w:t xml:space="preserve"> Aufbau der Automatisierungs</w:t>
      </w:r>
      <w:r w:rsidR="00810C33">
        <w:rPr>
          <w:rFonts w:ascii="Arial" w:eastAsia="Batang" w:hAnsi="Arial" w:cs="Arial"/>
          <w:bCs/>
          <w:snapToGrid/>
          <w:sz w:val="20"/>
          <w:szCs w:val="20"/>
          <w:lang w:eastAsia="ko-KR"/>
        </w:rPr>
        <w:t>lösungen erleichtert.</w:t>
      </w:r>
    </w:p>
    <w:p w:rsidR="00E25364" w:rsidRDefault="00E25364" w:rsidP="003C613F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napToGrid/>
          <w:sz w:val="20"/>
          <w:szCs w:val="20"/>
          <w:lang w:eastAsia="ko-KR"/>
        </w:rPr>
      </w:pPr>
    </w:p>
    <w:p w:rsidR="00E25364" w:rsidRDefault="00E25364" w:rsidP="003C613F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napToGrid/>
          <w:sz w:val="20"/>
          <w:szCs w:val="20"/>
          <w:lang w:eastAsia="ko-KR"/>
        </w:rPr>
      </w:pPr>
    </w:p>
    <w:p w:rsidR="00E944FB" w:rsidRDefault="00E944FB" w:rsidP="00B96B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737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835"/>
      </w:tblGrid>
      <w:tr w:rsidR="00065EBC" w:rsidTr="00D73DB9">
        <w:trPr>
          <w:trHeight w:hRule="exact" w:val="3969"/>
        </w:trPr>
        <w:tc>
          <w:tcPr>
            <w:tcW w:w="4535" w:type="dxa"/>
          </w:tcPr>
          <w:p w:rsidR="00065EBC" w:rsidRPr="00537D5C" w:rsidRDefault="00E57F4B" w:rsidP="00B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lastRenderedPageBreak/>
              <w:drawing>
                <wp:inline distT="0" distB="0" distL="0" distR="0">
                  <wp:extent cx="2455200" cy="1839600"/>
                  <wp:effectExtent l="0" t="0" r="2540" b="8255"/>
                  <wp:docPr id="6" name="Grafik 6" descr="Y:\TuM\Marketing\CorporateCommunications\03. B&amp;R texts\Press releases\BuR_PR13204_OPC-UA\Quellmaterial\PR OPC_UA RGB lowres #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TuM\Marketing\CorporateCommunications\03. B&amp;R texts\Press releases\BuR_PR13204_OPC-UA\Quellmaterial\PR OPC_UA RGB lowres #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200" cy="18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65EBC" w:rsidRPr="00314E41" w:rsidRDefault="003C613F" w:rsidP="00065EBC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113"/>
              <w:ind w:right="11"/>
              <w:rPr>
                <w:rStyle w:val="PMboilerplateZchn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opc_ua</w:t>
            </w:r>
            <w:r w:rsidR="00065EBC" w:rsidRPr="00314E41">
              <w:rPr>
                <w:rFonts w:ascii="Arial" w:hAnsi="Arial" w:cs="Arial"/>
                <w:b/>
                <w:sz w:val="16"/>
                <w:szCs w:val="16"/>
                <w:lang w:val="de-DE"/>
              </w:rPr>
              <w:t>.jpg:</w:t>
            </w:r>
            <w:r w:rsidR="00065EBC" w:rsidRPr="00314E41">
              <w:rPr>
                <w:rStyle w:val="PMboilerplateZchn"/>
                <w:lang w:val="de-DE"/>
              </w:rPr>
              <w:t xml:space="preserve"> </w:t>
            </w:r>
            <w:r w:rsidR="00945E1E">
              <w:rPr>
                <w:rStyle w:val="PMboilerplateZchn"/>
                <w:lang w:val="de-DE"/>
              </w:rPr>
              <w:t xml:space="preserve">B&amp;R-Steuerungen können als </w:t>
            </w:r>
            <w:r w:rsidR="007C4FDC">
              <w:rPr>
                <w:rStyle w:val="PMboilerplateZchn"/>
                <w:lang w:val="de-DE"/>
              </w:rPr>
              <w:t>OPC UA</w:t>
            </w:r>
            <w:r w:rsidR="00966107">
              <w:rPr>
                <w:rStyle w:val="PMboilerplateZchn"/>
                <w:lang w:val="de-DE"/>
              </w:rPr>
              <w:t xml:space="preserve"> </w:t>
            </w:r>
            <w:r w:rsidR="00945E1E">
              <w:rPr>
                <w:rStyle w:val="PMboilerplateZchn"/>
                <w:lang w:val="de-DE"/>
              </w:rPr>
              <w:t xml:space="preserve">Server und als </w:t>
            </w:r>
            <w:r w:rsidR="007C4FDC">
              <w:rPr>
                <w:rStyle w:val="PMboilerplateZchn"/>
                <w:lang w:val="de-DE"/>
              </w:rPr>
              <w:t>OPC UA</w:t>
            </w:r>
            <w:r w:rsidR="00966107">
              <w:rPr>
                <w:rStyle w:val="PMboilerplateZchn"/>
                <w:lang w:val="de-DE"/>
              </w:rPr>
              <w:t xml:space="preserve"> </w:t>
            </w:r>
            <w:r w:rsidR="0085746D">
              <w:rPr>
                <w:rStyle w:val="PMboilerplateZchn"/>
                <w:lang w:val="de-DE"/>
              </w:rPr>
              <w:t>Client fungieren.</w:t>
            </w:r>
          </w:p>
          <w:p w:rsidR="00065EBC" w:rsidRPr="00065EBC" w:rsidRDefault="00065EBC" w:rsidP="00065EB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065EBC" w:rsidRPr="00065EBC" w:rsidRDefault="00065EBC" w:rsidP="00065EBC">
            <w:pPr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065EBC" w:rsidRPr="00065EBC" w:rsidRDefault="00065EBC" w:rsidP="00065EBC">
            <w:pPr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  <w:r w:rsidRPr="00065EBC"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  <w:t>Die Anlage enthält das Bild in hoher Auflösung.</w:t>
            </w:r>
          </w:p>
          <w:p w:rsidR="00065EBC" w:rsidRPr="00065EBC" w:rsidRDefault="00065EBC" w:rsidP="00B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bookmarkStart w:id="0" w:name="_GoBack"/>
            <w:bookmarkEnd w:id="0"/>
          </w:p>
        </w:tc>
      </w:tr>
    </w:tbl>
    <w:p w:rsidR="00065EBC" w:rsidRPr="00E30489" w:rsidRDefault="00065EBC" w:rsidP="00B96B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A0A51" w:rsidRPr="00E30489" w:rsidRDefault="006A0A51" w:rsidP="006A0A51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6A0A51" w:rsidRPr="00E30489" w:rsidRDefault="006A0A51" w:rsidP="006A0A51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C52678" w:rsidRPr="00E30489" w:rsidRDefault="00C52678" w:rsidP="00C52678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591AED" w:rsidRPr="00E30489" w:rsidRDefault="00591AED" w:rsidP="00C52678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CE56FA" w:rsidRPr="00E30489" w:rsidRDefault="00CE56FA" w:rsidP="004575DE">
      <w:pPr>
        <w:jc w:val="both"/>
        <w:rPr>
          <w:rFonts w:ascii="Arial" w:hAnsi="Arial" w:cs="Arial"/>
          <w:b/>
          <w:snapToGrid/>
          <w:sz w:val="16"/>
          <w:szCs w:val="16"/>
        </w:rPr>
      </w:pPr>
      <w:r w:rsidRPr="00E30489">
        <w:rPr>
          <w:rFonts w:ascii="Arial" w:hAnsi="Arial" w:cs="Arial"/>
          <w:b/>
          <w:snapToGrid/>
          <w:sz w:val="16"/>
          <w:szCs w:val="16"/>
        </w:rPr>
        <w:t>Über B&amp;R:</w:t>
      </w:r>
    </w:p>
    <w:p w:rsidR="00CE56FA" w:rsidRPr="00E30489" w:rsidRDefault="00CE56FA" w:rsidP="00CE56FA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CE56FA" w:rsidRPr="00E30489" w:rsidRDefault="00CE56FA" w:rsidP="00804B4B">
      <w:pPr>
        <w:pStyle w:val="PMboilerplate"/>
      </w:pPr>
      <w:r w:rsidRPr="00E30489">
        <w:t>B&amp;R ist ein Privatunternehmen mit Hauptsitz in Österreich und Niederlassungen in der ganzen Welt. Als Branchenführer in der Industrieautomatisierung kombiniert B&amp;R modernste Technologien mit fortschrittlichem Engineering. B&amp;R stellt den Kunden verschiedenster Branchen perfekte Gesamtlösungen in der Prozessautomatisierung, Antriebs- und Steuerungstechnik, Visualisierung und integrierten Sicherheitstechnik bereit. Lösungen für die industrielle Feldbus-Kommunikation – allen voran POWERLINK und der offene Standard openSAFETY – runden das Leistungsportfolio von B&amp;R ab. Darüber hinaus ist die Software-Entwicklungsumgebung Automation Studio Wegweiser für zukunftsgerichtetes Engineering. Mit seinen innovativen Lösungen setzt B&amp;R neue Standards in der Automatisierungswelt, hilft Prozesse zu vereinfachen und übertrifft Kundenerwartungen.</w:t>
      </w:r>
    </w:p>
    <w:p w:rsidR="00CE56FA" w:rsidRPr="00E30489" w:rsidRDefault="00CE56FA" w:rsidP="00804B4B">
      <w:pPr>
        <w:pStyle w:val="PMboilerplate"/>
      </w:pPr>
    </w:p>
    <w:p w:rsidR="00CE56FA" w:rsidRPr="00E30489" w:rsidRDefault="00CE56FA" w:rsidP="00804B4B">
      <w:pPr>
        <w:pStyle w:val="PMboilerplate"/>
      </w:pPr>
      <w:r w:rsidRPr="00E30489">
        <w:t xml:space="preserve">Weitere Informationen finden Sie unter </w:t>
      </w:r>
      <w:hyperlink r:id="rId9" w:history="1">
        <w:r w:rsidRPr="00E30489">
          <w:rPr>
            <w:rStyle w:val="Hyperlink"/>
          </w:rPr>
          <w:t>www.br-automation.com</w:t>
        </w:r>
      </w:hyperlink>
    </w:p>
    <w:p w:rsidR="00CE56FA" w:rsidRPr="00E30489" w:rsidRDefault="00CE56FA" w:rsidP="00CE56FA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CE56FA" w:rsidRPr="00E30489" w:rsidRDefault="00CE56FA" w:rsidP="00CE56FA">
      <w:pPr>
        <w:spacing w:line="220" w:lineRule="exact"/>
        <w:ind w:right="11"/>
        <w:rPr>
          <w:rFonts w:ascii="Arial" w:hAnsi="Arial" w:cs="Arial"/>
          <w:sz w:val="16"/>
          <w:szCs w:val="16"/>
          <w:u w:val="single"/>
        </w:rPr>
      </w:pPr>
    </w:p>
    <w:p w:rsidR="000D4E35" w:rsidRPr="00E57F4B" w:rsidRDefault="000D4E35" w:rsidP="00E57F4B">
      <w:pPr>
        <w:rPr>
          <w:rFonts w:ascii="Arial" w:hAnsi="Arial" w:cs="Arial"/>
          <w:sz w:val="16"/>
          <w:szCs w:val="16"/>
        </w:rPr>
      </w:pPr>
    </w:p>
    <w:sectPr w:rsidR="000D4E35" w:rsidRPr="00E57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402" w:right="3987" w:bottom="1242" w:left="1134" w:header="907" w:footer="720" w:gutter="0"/>
      <w:cols w:space="708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7A" w:rsidRDefault="00F50F7A">
      <w:r>
        <w:separator/>
      </w:r>
    </w:p>
  </w:endnote>
  <w:endnote w:type="continuationSeparator" w:id="0">
    <w:p w:rsidR="00F50F7A" w:rsidRDefault="00F5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B8" w:rsidRDefault="00C467B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3A" w:rsidRDefault="0093613A">
    <w:pPr>
      <w:pStyle w:val="Fuzeile"/>
      <w:tabs>
        <w:tab w:val="clear" w:pos="4536"/>
        <w:tab w:val="clear" w:pos="9072"/>
        <w:tab w:val="right" w:pos="9360"/>
      </w:tabs>
      <w:rPr>
        <w:rFonts w:ascii="Zurich BT" w:hAnsi="Zurich BT" w:cs="Zurich BT"/>
        <w:b/>
        <w:bCs/>
        <w:lang w:val="en-GB"/>
      </w:rPr>
    </w:pPr>
    <w:r>
      <w:rPr>
        <w:rFonts w:ascii="Zurich BT" w:hAnsi="Zurich BT" w:cs="Zurich BT"/>
        <w:color w:val="C0C0C0"/>
        <w:sz w:val="16"/>
        <w:szCs w:val="16"/>
        <w:lang w:val="en-GB"/>
      </w:rPr>
      <w:tab/>
    </w:r>
    <w:r w:rsidR="00BC25D3">
      <w:rPr>
        <w:rFonts w:ascii="Zurich BT" w:hAnsi="Zurich BT" w:cs="Zurich BT"/>
        <w:noProof/>
        <w:snapToGrid/>
        <w:lang w:eastAsia="de-DE"/>
      </w:rPr>
      <w:drawing>
        <wp:inline distT="0" distB="0" distL="0" distR="0">
          <wp:extent cx="2160000" cy="460800"/>
          <wp:effectExtent l="0" t="0" r="0" b="0"/>
          <wp:docPr id="5" name="Grafik 5" descr="Y:\TuM\Marketing\ImageBank\Logos\B&amp;R Logo\RGB\B&amp;R_Logo_Fu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uM\Marketing\ImageBank\Logos\B&amp;R Logo\RGB\B&amp;R_Logo_Ful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13A" w:rsidRDefault="0093613A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B8" w:rsidRDefault="00C467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7A" w:rsidRDefault="00F50F7A">
      <w:r>
        <w:separator/>
      </w:r>
    </w:p>
  </w:footnote>
  <w:footnote w:type="continuationSeparator" w:id="0">
    <w:p w:rsidR="00F50F7A" w:rsidRDefault="00F5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B8" w:rsidRDefault="00C467B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3A" w:rsidRDefault="00D8168D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218440</wp:posOffset>
              </wp:positionV>
              <wp:extent cx="4114800" cy="360045"/>
              <wp:effectExtent l="0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0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6FA" w:rsidRPr="00CE5BF3" w:rsidRDefault="003C613F" w:rsidP="00CE56FA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13204</w:t>
                          </w:r>
                          <w:r w:rsidR="00CE56FA"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ab/>
                          </w:r>
                          <w:r w:rsidR="00804B4B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begin"/>
                          </w:r>
                          <w:r w:rsidR="00804B4B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instrText xml:space="preserve"> PAGE   \* MERGEFORMAT </w:instrText>
                          </w:r>
                          <w:r w:rsidR="00804B4B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separate"/>
                          </w:r>
                          <w:r w:rsidR="00785C9D">
                            <w:rPr>
                              <w:rStyle w:val="Seitenzahl"/>
                              <w:rFonts w:ascii="Arial" w:hAnsi="Arial" w:cs="Arial"/>
                              <w:noProof/>
                              <w:color w:val="808080"/>
                              <w:sz w:val="38"/>
                              <w:szCs w:val="38"/>
                            </w:rPr>
                            <w:t>1</w:t>
                          </w:r>
                          <w:r w:rsidR="00804B4B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end"/>
                          </w:r>
                          <w:r w:rsidR="00CE56FA" w:rsidRPr="00CE5BF3">
                            <w:rPr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t>|</w:t>
                          </w:r>
                          <w:r w:rsidR="00804B4B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fldChar w:fldCharType="begin"/>
                          </w:r>
                          <w:r w:rsidR="00804B4B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instrText xml:space="preserve"> NUMPAGES   \* MERGEFORMAT </w:instrText>
                          </w:r>
                          <w:r w:rsidR="00804B4B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85C9D">
                            <w:rPr>
                              <w:rFonts w:ascii="Arial" w:hAnsi="Arial" w:cs="Arial"/>
                              <w:noProof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>2</w:t>
                          </w:r>
                          <w:r w:rsidR="00804B4B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93613A" w:rsidRDefault="0093613A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</w:p>
                        <w:p w:rsidR="0093613A" w:rsidRDefault="0093613A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 xml:space="preserve">. </w:t>
                          </w:r>
                          <w:r>
                            <w:rPr>
                              <w:rFonts w:ascii="Zurich Cn BT" w:hAnsi="Zurich Cn BT" w:cs="Zurich Cn BT"/>
                              <w:noProof/>
                              <w:color w:val="808080"/>
                              <w:sz w:val="38"/>
                              <w:szCs w:val="38"/>
                            </w:rPr>
                            <w:t>Juli 2005</w:t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separate"/>
                          </w:r>
                          <w:r w:rsidR="00785C9D">
                            <w:rPr>
                              <w:rStyle w:val="Seitenzahl"/>
                              <w:rFonts w:ascii="Zurich Cn BT" w:hAnsi="Zurich Cn BT" w:cs="Zurich Cn BT"/>
                              <w:noProof/>
                              <w:color w:val="808080"/>
                              <w:sz w:val="38"/>
                              <w:szCs w:val="38"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end"/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>|</w:t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>2</w:t>
                          </w:r>
                        </w:p>
                        <w:p w:rsidR="0093613A" w:rsidRDefault="0093613A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 xml:space="preserve">              </w:t>
                          </w:r>
                        </w:p>
                        <w:p w:rsidR="0093613A" w:rsidRDefault="0093613A">
                          <w:pPr>
                            <w:tabs>
                              <w:tab w:val="center" w:pos="5640"/>
                            </w:tabs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17.2pt;width:32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" fillcolor="silver" stroked="f">
              <v:textbox>
                <w:txbxContent>
                  <w:p w:rsidR="00CE56FA" w:rsidRPr="00CE5BF3" w:rsidRDefault="003C613F" w:rsidP="00CE56FA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13204</w:t>
                    </w:r>
                    <w:r w:rsidR="00CE56FA"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ab/>
                    </w:r>
                    <w:r w:rsidR="00804B4B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begin"/>
                    </w:r>
                    <w:r w:rsidR="00804B4B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instrText xml:space="preserve"> PAGE   \* MERGEFORMAT </w:instrText>
                    </w:r>
                    <w:r w:rsidR="00804B4B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separate"/>
                    </w:r>
                    <w:r w:rsidR="00785C9D">
                      <w:rPr>
                        <w:rStyle w:val="Seitenzahl"/>
                        <w:rFonts w:ascii="Arial" w:hAnsi="Arial" w:cs="Arial"/>
                        <w:noProof/>
                        <w:color w:val="808080"/>
                        <w:sz w:val="38"/>
                        <w:szCs w:val="38"/>
                      </w:rPr>
                      <w:t>1</w:t>
                    </w:r>
                    <w:r w:rsidR="00804B4B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end"/>
                    </w:r>
                    <w:r w:rsidR="00CE56FA" w:rsidRPr="00CE5BF3">
                      <w:rPr>
                        <w:rFonts w:ascii="Arial" w:hAnsi="Arial" w:cs="Arial"/>
                        <w:color w:val="808080"/>
                        <w:sz w:val="38"/>
                        <w:szCs w:val="38"/>
                      </w:rPr>
                      <w:t>|</w:t>
                    </w:r>
                    <w:r w:rsidR="00804B4B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fldChar w:fldCharType="begin"/>
                    </w:r>
                    <w:r w:rsidR="00804B4B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instrText xml:space="preserve"> NUMPAGES   \* MERGEFORMAT </w:instrText>
                    </w:r>
                    <w:r w:rsidR="00804B4B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fldChar w:fldCharType="separate"/>
                    </w:r>
                    <w:r w:rsidR="00785C9D">
                      <w:rPr>
                        <w:rFonts w:ascii="Arial" w:hAnsi="Arial" w:cs="Arial"/>
                        <w:noProof/>
                        <w:color w:val="808080"/>
                        <w:position w:val="-5"/>
                        <w:sz w:val="26"/>
                        <w:szCs w:val="26"/>
                      </w:rPr>
                      <w:t>2</w:t>
                    </w:r>
                    <w:r w:rsidR="00804B4B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fldChar w:fldCharType="end"/>
                    </w:r>
                  </w:p>
                  <w:p w:rsidR="0093613A" w:rsidRDefault="0093613A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</w:p>
                  <w:p w:rsidR="0093613A" w:rsidRDefault="0093613A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 xml:space="preserve">. </w:t>
                    </w:r>
                    <w:r>
                      <w:rPr>
                        <w:rFonts w:ascii="Zurich Cn BT" w:hAnsi="Zurich Cn BT" w:cs="Zurich Cn BT"/>
                        <w:noProof/>
                        <w:color w:val="808080"/>
                        <w:sz w:val="38"/>
                        <w:szCs w:val="38"/>
                      </w:rPr>
                      <w:t>Juli 2005</w:t>
                    </w: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ab/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begin"/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separate"/>
                    </w:r>
                    <w:r w:rsidR="00785C9D">
                      <w:rPr>
                        <w:rStyle w:val="Seitenzahl"/>
                        <w:rFonts w:ascii="Zurich Cn BT" w:hAnsi="Zurich Cn BT" w:cs="Zurich Cn BT"/>
                        <w:noProof/>
                        <w:color w:val="808080"/>
                        <w:sz w:val="38"/>
                        <w:szCs w:val="38"/>
                      </w:rPr>
                      <w:t>1</w:t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end"/>
                    </w: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>|</w:t>
                    </w:r>
                    <w:r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  <w:t>2</w:t>
                    </w:r>
                  </w:p>
                  <w:p w:rsidR="0093613A" w:rsidRDefault="0093613A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  <w:t xml:space="preserve">              </w:t>
                    </w:r>
                  </w:p>
                  <w:p w:rsidR="0093613A" w:rsidRDefault="0093613A">
                    <w:pPr>
                      <w:tabs>
                        <w:tab w:val="center" w:pos="5640"/>
                      </w:tabs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>332</w:t>
                    </w:r>
                  </w:p>
                </w:txbxContent>
              </v:textbox>
            </v:shape>
          </w:pict>
        </mc:Fallback>
      </mc:AlternateContent>
    </w:r>
  </w:p>
  <w:p w:rsidR="0093613A" w:rsidRDefault="00D8168D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73660</wp:posOffset>
              </wp:positionH>
              <wp:positionV relativeFrom="paragraph">
                <wp:posOffset>370205</wp:posOffset>
              </wp:positionV>
              <wp:extent cx="6019800" cy="9715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6FA" w:rsidRPr="002D1B33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Bernecker + Rainer Industrie-Elektronik Ges.m.b.H.</w:t>
                          </w: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</w:pP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>B&amp;R Strasse 1</w:t>
                          </w: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  <w:t xml:space="preserve">A-5142 Eggelsberg </w:t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>www.br-automation.com</w:t>
                          </w: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4"/>
                              <w:szCs w:val="4"/>
                              <w:lang w:val="fr-FR"/>
                            </w:rPr>
                          </w:pP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>Corporate</w:t>
                          </w: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 xml:space="preserve"> Communications</w:t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</w:p>
                        <w:p w:rsidR="00CE56FA" w:rsidRPr="002D1B33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 xml:space="preserve">Tel: +43/7748/6586-0  </w:t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0"/>
                              <w:szCs w:val="10"/>
                            </w:rPr>
                            <w:t>•</w:t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E-Mail: press@br-automation.com</w:t>
                          </w:r>
                        </w:p>
                        <w:p w:rsidR="00CE56FA" w:rsidRPr="00CE5BF3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14556B" w:rsidRDefault="007F0D93" w:rsidP="0014556B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436E5F" w:rsidRDefault="00436E5F" w:rsidP="00436E5F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4D0E51" w:rsidRDefault="00436E5F" w:rsidP="004D0E51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0D4DAE" w:rsidRPr="00CD0F9D" w:rsidRDefault="000D4DAE" w:rsidP="000D4DAE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 w:rsidRPr="00CD0F9D"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4"/>
                              <w:szCs w:val="4"/>
                            </w:rPr>
                          </w:pP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 w:rsidRPr="00CD0F9D">
                            <w:rPr>
                              <w:noProof/>
                            </w:rPr>
                            <w:tab/>
                          </w: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4"/>
                              <w:szCs w:val="4"/>
                            </w:rPr>
                          </w:pPr>
                          <w:r w:rsidRPr="00CD0F9D"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93613A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</w:pPr>
                          <w:r>
                            <w:rPr>
                              <w:noProof/>
                            </w:rPr>
                            <w:tab/>
                          </w:r>
                        </w:p>
                        <w:p w:rsidR="0093613A" w:rsidRDefault="0093613A"/>
                        <w:p w:rsidR="0093613A" w:rsidRDefault="0093613A"/>
                        <w:p w:rsidR="0093613A" w:rsidRDefault="009361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.8pt;margin-top:29.15pt;width:474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VKhA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" stroked="f">
              <v:textbox>
                <w:txbxContent>
                  <w:p w:rsidR="00CE56FA" w:rsidRPr="002D1B33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en-US"/>
                      </w:rPr>
                      <w:tab/>
                    </w:r>
                    <w:r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en-US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Bernecker + Rainer Industrie-Elektronik Ges.m.b.H.</w:t>
                    </w: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</w:pP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>B&amp;R Strasse 1</w:t>
                    </w: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  <w:t xml:space="preserve">A-5142 Eggelsberg </w:t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>www.br-automation.com</w:t>
                    </w: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b/>
                        <w:noProof/>
                        <w:color w:val="999999"/>
                        <w:sz w:val="4"/>
                        <w:szCs w:val="4"/>
                        <w:lang w:val="fr-FR"/>
                      </w:rPr>
                    </w:pP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</w:pP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>Corporate</w:t>
                    </w: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 xml:space="preserve"> Communications</w:t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</w:p>
                  <w:p w:rsidR="00CE56FA" w:rsidRPr="002D1B33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 xml:space="preserve">Tel: +43/7748/6586-0  </w:t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0"/>
                        <w:szCs w:val="10"/>
                      </w:rPr>
                      <w:t>•</w:t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E-Mail: press@br-automation.com</w:t>
                    </w:r>
                  </w:p>
                  <w:p w:rsidR="00CE56FA" w:rsidRPr="00CE5BF3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14556B" w:rsidRDefault="007F0D93" w:rsidP="0014556B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436E5F" w:rsidRDefault="00436E5F" w:rsidP="00436E5F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4D0E51" w:rsidRDefault="00436E5F" w:rsidP="004D0E51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0D4DAE" w:rsidRPr="00CD0F9D" w:rsidRDefault="000D4DAE" w:rsidP="000D4DAE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</w:rPr>
                    </w:pPr>
                    <w:r w:rsidRPr="00CD0F9D"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4"/>
                        <w:szCs w:val="4"/>
                      </w:rPr>
                    </w:pP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</w:rPr>
                    </w:pPr>
                    <w:r w:rsidRPr="00CD0F9D">
                      <w:rPr>
                        <w:noProof/>
                      </w:rPr>
                      <w:tab/>
                    </w: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4"/>
                        <w:szCs w:val="4"/>
                      </w:rPr>
                    </w:pPr>
                    <w:r w:rsidRPr="00CD0F9D"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93613A" w:rsidRDefault="0093613A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</w:pPr>
                    <w:r>
                      <w:rPr>
                        <w:noProof/>
                      </w:rPr>
                      <w:tab/>
                    </w:r>
                  </w:p>
                  <w:p w:rsidR="0093613A" w:rsidRDefault="0093613A"/>
                  <w:p w:rsidR="0093613A" w:rsidRDefault="0093613A"/>
                  <w:p w:rsidR="0093613A" w:rsidRDefault="0093613A"/>
                </w:txbxContent>
              </v:textbox>
              <w10:wrap type="square"/>
            </v:shape>
          </w:pict>
        </mc:Fallback>
      </mc:AlternateContent>
    </w: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-80010</wp:posOffset>
              </wp:positionV>
              <wp:extent cx="6182995" cy="3600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2995" cy="3600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6FA" w:rsidRPr="00CE5BF3" w:rsidRDefault="00CE56FA" w:rsidP="00CE56FA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</w:pPr>
                          <w:r w:rsidRPr="00CE5BF3"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  <w:t>Presseinformation</w:t>
                          </w:r>
                          <w:r w:rsidRPr="00CE5BF3"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4D0E51" w:rsidRPr="008C15BD" w:rsidRDefault="004D0E51" w:rsidP="004D0E51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Zurich Cn BT" w:hAnsi="Zurich Cn BT"/>
                              <w:color w:val="FFFFFF"/>
                              <w:sz w:val="38"/>
                              <w:szCs w:val="38"/>
                            </w:rPr>
                          </w:pPr>
                          <w:r w:rsidRPr="008C15BD">
                            <w:rPr>
                              <w:rFonts w:ascii="Zurich Cn BT" w:hAnsi="Zurich Cn BT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93613A" w:rsidRDefault="0093613A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Zurich Cn BT" w:hAnsi="Zurich Cn BT" w:cs="Zurich Cn BT"/>
                              <w:color w:val="FFFFFF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.85pt;margin-top:-6.3pt;width:486.8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" fillcolor="black" stroked="f">
              <v:textbox>
                <w:txbxContent>
                  <w:p w:rsidR="00CE56FA" w:rsidRPr="00CE5BF3" w:rsidRDefault="00CE56FA" w:rsidP="00CE56FA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</w:pPr>
                    <w:r w:rsidRPr="00CE5BF3"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  <w:t>Presseinformation</w:t>
                    </w:r>
                    <w:r w:rsidRPr="00CE5BF3"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  <w:tab/>
                    </w:r>
                  </w:p>
                  <w:p w:rsidR="004D0E51" w:rsidRPr="008C15BD" w:rsidRDefault="004D0E51" w:rsidP="004D0E51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Zurich Cn BT" w:hAnsi="Zurich Cn BT"/>
                        <w:color w:val="FFFFFF"/>
                        <w:sz w:val="38"/>
                        <w:szCs w:val="38"/>
                      </w:rPr>
                    </w:pPr>
                    <w:r w:rsidRPr="008C15BD">
                      <w:rPr>
                        <w:rFonts w:ascii="Zurich Cn BT" w:hAnsi="Zurich Cn BT"/>
                        <w:color w:val="FFFFFF"/>
                        <w:sz w:val="38"/>
                        <w:szCs w:val="38"/>
                      </w:rPr>
                      <w:tab/>
                    </w:r>
                  </w:p>
                  <w:p w:rsidR="0093613A" w:rsidRDefault="0093613A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Zurich Cn BT" w:hAnsi="Zurich Cn BT" w:cs="Zurich Cn BT"/>
                        <w:color w:val="FFFFFF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FFFFFF"/>
                        <w:sz w:val="38"/>
                        <w:szCs w:val="38"/>
                      </w:rP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B8" w:rsidRDefault="00C467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EA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E458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781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308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1C6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0804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8EC5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6D2C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D7E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CAD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733005D"/>
    <w:multiLevelType w:val="hybridMultilevel"/>
    <w:tmpl w:val="4754B498"/>
    <w:lvl w:ilvl="0" w:tplc="7606262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2E051A"/>
    <w:multiLevelType w:val="hybridMultilevel"/>
    <w:tmpl w:val="DC02F2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F1DEC"/>
    <w:multiLevelType w:val="singleLevel"/>
    <w:tmpl w:val="CE60CCB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B7517D"/>
    <w:multiLevelType w:val="hybridMultilevel"/>
    <w:tmpl w:val="225EF498"/>
    <w:lvl w:ilvl="0" w:tplc="A30480E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b w:val="0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3F"/>
    <w:rsid w:val="000048E1"/>
    <w:rsid w:val="00006F03"/>
    <w:rsid w:val="0000750F"/>
    <w:rsid w:val="00010521"/>
    <w:rsid w:val="00014AB2"/>
    <w:rsid w:val="00023377"/>
    <w:rsid w:val="00025212"/>
    <w:rsid w:val="00026832"/>
    <w:rsid w:val="0002736E"/>
    <w:rsid w:val="000313A4"/>
    <w:rsid w:val="000315BE"/>
    <w:rsid w:val="00032878"/>
    <w:rsid w:val="000339EB"/>
    <w:rsid w:val="00040928"/>
    <w:rsid w:val="00046CC2"/>
    <w:rsid w:val="000506BC"/>
    <w:rsid w:val="00050F82"/>
    <w:rsid w:val="000513BC"/>
    <w:rsid w:val="00051958"/>
    <w:rsid w:val="00051BB2"/>
    <w:rsid w:val="00051DC3"/>
    <w:rsid w:val="0005420F"/>
    <w:rsid w:val="0005487F"/>
    <w:rsid w:val="00054A1E"/>
    <w:rsid w:val="00061A23"/>
    <w:rsid w:val="00062079"/>
    <w:rsid w:val="00064B58"/>
    <w:rsid w:val="00065EBC"/>
    <w:rsid w:val="00067DBE"/>
    <w:rsid w:val="00071E2A"/>
    <w:rsid w:val="00073C5E"/>
    <w:rsid w:val="000768B0"/>
    <w:rsid w:val="0007780D"/>
    <w:rsid w:val="000809DD"/>
    <w:rsid w:val="00083ACC"/>
    <w:rsid w:val="00085815"/>
    <w:rsid w:val="000870DE"/>
    <w:rsid w:val="00094031"/>
    <w:rsid w:val="000A0876"/>
    <w:rsid w:val="000A0CAB"/>
    <w:rsid w:val="000A1C6B"/>
    <w:rsid w:val="000A2896"/>
    <w:rsid w:val="000A29BF"/>
    <w:rsid w:val="000A6316"/>
    <w:rsid w:val="000A652C"/>
    <w:rsid w:val="000B408F"/>
    <w:rsid w:val="000B761D"/>
    <w:rsid w:val="000C0E55"/>
    <w:rsid w:val="000C31F2"/>
    <w:rsid w:val="000C36AE"/>
    <w:rsid w:val="000C6ADE"/>
    <w:rsid w:val="000C7E5D"/>
    <w:rsid w:val="000D34C8"/>
    <w:rsid w:val="000D4DAE"/>
    <w:rsid w:val="000D4E35"/>
    <w:rsid w:val="000D5089"/>
    <w:rsid w:val="000E0720"/>
    <w:rsid w:val="000E303B"/>
    <w:rsid w:val="000E48F5"/>
    <w:rsid w:val="000E5F7C"/>
    <w:rsid w:val="000E6BD8"/>
    <w:rsid w:val="000E797D"/>
    <w:rsid w:val="000F026B"/>
    <w:rsid w:val="000F36BD"/>
    <w:rsid w:val="000F4241"/>
    <w:rsid w:val="0010046C"/>
    <w:rsid w:val="001037C8"/>
    <w:rsid w:val="00103906"/>
    <w:rsid w:val="00106BFE"/>
    <w:rsid w:val="00107C7F"/>
    <w:rsid w:val="001102E8"/>
    <w:rsid w:val="0011036D"/>
    <w:rsid w:val="00112687"/>
    <w:rsid w:val="001127EF"/>
    <w:rsid w:val="0012372F"/>
    <w:rsid w:val="001247AF"/>
    <w:rsid w:val="0012718D"/>
    <w:rsid w:val="00127F16"/>
    <w:rsid w:val="0013185E"/>
    <w:rsid w:val="00134355"/>
    <w:rsid w:val="00137326"/>
    <w:rsid w:val="00137B44"/>
    <w:rsid w:val="00137DE1"/>
    <w:rsid w:val="0014011C"/>
    <w:rsid w:val="00140C5B"/>
    <w:rsid w:val="0014556B"/>
    <w:rsid w:val="00151C5B"/>
    <w:rsid w:val="00156538"/>
    <w:rsid w:val="00157A52"/>
    <w:rsid w:val="0016034D"/>
    <w:rsid w:val="00160423"/>
    <w:rsid w:val="001610F5"/>
    <w:rsid w:val="001622D9"/>
    <w:rsid w:val="0016772E"/>
    <w:rsid w:val="00171135"/>
    <w:rsid w:val="0017163E"/>
    <w:rsid w:val="001716A7"/>
    <w:rsid w:val="00172FCD"/>
    <w:rsid w:val="0017575E"/>
    <w:rsid w:val="001777D1"/>
    <w:rsid w:val="00177ABB"/>
    <w:rsid w:val="00177DB6"/>
    <w:rsid w:val="001803E0"/>
    <w:rsid w:val="00180478"/>
    <w:rsid w:val="001909A5"/>
    <w:rsid w:val="0019247A"/>
    <w:rsid w:val="00193A16"/>
    <w:rsid w:val="00197E06"/>
    <w:rsid w:val="001A180C"/>
    <w:rsid w:val="001A185F"/>
    <w:rsid w:val="001A2746"/>
    <w:rsid w:val="001A4D5A"/>
    <w:rsid w:val="001A5452"/>
    <w:rsid w:val="001A54C3"/>
    <w:rsid w:val="001A579F"/>
    <w:rsid w:val="001A57BE"/>
    <w:rsid w:val="001B139C"/>
    <w:rsid w:val="001B1756"/>
    <w:rsid w:val="001B2BE1"/>
    <w:rsid w:val="001B3AB0"/>
    <w:rsid w:val="001B4337"/>
    <w:rsid w:val="001B5320"/>
    <w:rsid w:val="001B6EC6"/>
    <w:rsid w:val="001B7A2A"/>
    <w:rsid w:val="001C1BD4"/>
    <w:rsid w:val="001C2A80"/>
    <w:rsid w:val="001C7B87"/>
    <w:rsid w:val="001D4729"/>
    <w:rsid w:val="001D58AE"/>
    <w:rsid w:val="001D617E"/>
    <w:rsid w:val="001E45C1"/>
    <w:rsid w:val="001E51EB"/>
    <w:rsid w:val="001F19DD"/>
    <w:rsid w:val="00200B4D"/>
    <w:rsid w:val="00201150"/>
    <w:rsid w:val="00202888"/>
    <w:rsid w:val="00203632"/>
    <w:rsid w:val="0020375E"/>
    <w:rsid w:val="002044AA"/>
    <w:rsid w:val="00205815"/>
    <w:rsid w:val="00210603"/>
    <w:rsid w:val="00212B8F"/>
    <w:rsid w:val="0021580F"/>
    <w:rsid w:val="00220502"/>
    <w:rsid w:val="002217B8"/>
    <w:rsid w:val="00223350"/>
    <w:rsid w:val="00224D2D"/>
    <w:rsid w:val="00226FE6"/>
    <w:rsid w:val="0022746E"/>
    <w:rsid w:val="0022758E"/>
    <w:rsid w:val="0023172F"/>
    <w:rsid w:val="002321FF"/>
    <w:rsid w:val="00232C7B"/>
    <w:rsid w:val="002342D9"/>
    <w:rsid w:val="00237DAF"/>
    <w:rsid w:val="00245200"/>
    <w:rsid w:val="00250B7F"/>
    <w:rsid w:val="00251AD9"/>
    <w:rsid w:val="0025339A"/>
    <w:rsid w:val="00257E38"/>
    <w:rsid w:val="002625D4"/>
    <w:rsid w:val="00267E39"/>
    <w:rsid w:val="00270A47"/>
    <w:rsid w:val="00272153"/>
    <w:rsid w:val="002721CE"/>
    <w:rsid w:val="00272E48"/>
    <w:rsid w:val="00275CC6"/>
    <w:rsid w:val="00283C7D"/>
    <w:rsid w:val="00285C47"/>
    <w:rsid w:val="002877AA"/>
    <w:rsid w:val="00291155"/>
    <w:rsid w:val="00291805"/>
    <w:rsid w:val="002929E6"/>
    <w:rsid w:val="00293795"/>
    <w:rsid w:val="00296D86"/>
    <w:rsid w:val="00296F41"/>
    <w:rsid w:val="00297BF0"/>
    <w:rsid w:val="002A063F"/>
    <w:rsid w:val="002A179F"/>
    <w:rsid w:val="002A2560"/>
    <w:rsid w:val="002A4BA6"/>
    <w:rsid w:val="002B148A"/>
    <w:rsid w:val="002B5FC0"/>
    <w:rsid w:val="002C036C"/>
    <w:rsid w:val="002C08A0"/>
    <w:rsid w:val="002C27EF"/>
    <w:rsid w:val="002C2EA6"/>
    <w:rsid w:val="002C36AE"/>
    <w:rsid w:val="002C4548"/>
    <w:rsid w:val="002C5780"/>
    <w:rsid w:val="002C5BA2"/>
    <w:rsid w:val="002C6FE4"/>
    <w:rsid w:val="002C7D74"/>
    <w:rsid w:val="002D1013"/>
    <w:rsid w:val="002D2095"/>
    <w:rsid w:val="002E1E35"/>
    <w:rsid w:val="002E2D51"/>
    <w:rsid w:val="002E6561"/>
    <w:rsid w:val="002F1B6B"/>
    <w:rsid w:val="002F2B57"/>
    <w:rsid w:val="002F684E"/>
    <w:rsid w:val="002F7048"/>
    <w:rsid w:val="0030335E"/>
    <w:rsid w:val="00306605"/>
    <w:rsid w:val="00306A37"/>
    <w:rsid w:val="003079B1"/>
    <w:rsid w:val="00311C3F"/>
    <w:rsid w:val="00313269"/>
    <w:rsid w:val="00313973"/>
    <w:rsid w:val="00314597"/>
    <w:rsid w:val="00314E41"/>
    <w:rsid w:val="00315E77"/>
    <w:rsid w:val="00320E95"/>
    <w:rsid w:val="0032264C"/>
    <w:rsid w:val="003249BA"/>
    <w:rsid w:val="003270C4"/>
    <w:rsid w:val="003307B8"/>
    <w:rsid w:val="00330CDD"/>
    <w:rsid w:val="003319D9"/>
    <w:rsid w:val="003334DD"/>
    <w:rsid w:val="00336759"/>
    <w:rsid w:val="00340D21"/>
    <w:rsid w:val="0034124D"/>
    <w:rsid w:val="00342B63"/>
    <w:rsid w:val="00343245"/>
    <w:rsid w:val="00346458"/>
    <w:rsid w:val="003511FC"/>
    <w:rsid w:val="003544A2"/>
    <w:rsid w:val="00355FFD"/>
    <w:rsid w:val="0036484B"/>
    <w:rsid w:val="00370BF9"/>
    <w:rsid w:val="00374D7A"/>
    <w:rsid w:val="00375A5B"/>
    <w:rsid w:val="00376EA0"/>
    <w:rsid w:val="00376EF7"/>
    <w:rsid w:val="00376EFE"/>
    <w:rsid w:val="003815FB"/>
    <w:rsid w:val="0038293D"/>
    <w:rsid w:val="00382E63"/>
    <w:rsid w:val="00384D6B"/>
    <w:rsid w:val="003856D8"/>
    <w:rsid w:val="00385DFB"/>
    <w:rsid w:val="0038682A"/>
    <w:rsid w:val="00386D59"/>
    <w:rsid w:val="00386DE2"/>
    <w:rsid w:val="00386EBF"/>
    <w:rsid w:val="0038729A"/>
    <w:rsid w:val="00387E7A"/>
    <w:rsid w:val="0039184B"/>
    <w:rsid w:val="0039215D"/>
    <w:rsid w:val="00397B3C"/>
    <w:rsid w:val="003A0D40"/>
    <w:rsid w:val="003A3880"/>
    <w:rsid w:val="003A3A60"/>
    <w:rsid w:val="003A3C40"/>
    <w:rsid w:val="003A4ACC"/>
    <w:rsid w:val="003A5433"/>
    <w:rsid w:val="003A71E6"/>
    <w:rsid w:val="003B25BC"/>
    <w:rsid w:val="003B3DCA"/>
    <w:rsid w:val="003B4013"/>
    <w:rsid w:val="003C076E"/>
    <w:rsid w:val="003C0E56"/>
    <w:rsid w:val="003C1D28"/>
    <w:rsid w:val="003C394D"/>
    <w:rsid w:val="003C4A4F"/>
    <w:rsid w:val="003C613F"/>
    <w:rsid w:val="003C7956"/>
    <w:rsid w:val="003D1525"/>
    <w:rsid w:val="003D2A61"/>
    <w:rsid w:val="003D4862"/>
    <w:rsid w:val="003D6B95"/>
    <w:rsid w:val="003D7CB3"/>
    <w:rsid w:val="003E0FA2"/>
    <w:rsid w:val="003E2408"/>
    <w:rsid w:val="003E5917"/>
    <w:rsid w:val="003E66BF"/>
    <w:rsid w:val="003F0809"/>
    <w:rsid w:val="003F0870"/>
    <w:rsid w:val="003F14A6"/>
    <w:rsid w:val="003F223A"/>
    <w:rsid w:val="004024E7"/>
    <w:rsid w:val="00403A99"/>
    <w:rsid w:val="004059D7"/>
    <w:rsid w:val="0040634B"/>
    <w:rsid w:val="00411F90"/>
    <w:rsid w:val="00415A2C"/>
    <w:rsid w:val="0042024F"/>
    <w:rsid w:val="00420548"/>
    <w:rsid w:val="004209E7"/>
    <w:rsid w:val="00420DD9"/>
    <w:rsid w:val="0042223A"/>
    <w:rsid w:val="00422C7F"/>
    <w:rsid w:val="0042593B"/>
    <w:rsid w:val="00430FC4"/>
    <w:rsid w:val="00431E57"/>
    <w:rsid w:val="00433AD5"/>
    <w:rsid w:val="00435352"/>
    <w:rsid w:val="00435A6D"/>
    <w:rsid w:val="00436E5F"/>
    <w:rsid w:val="00437FA8"/>
    <w:rsid w:val="00440DD6"/>
    <w:rsid w:val="0044397E"/>
    <w:rsid w:val="00444EC2"/>
    <w:rsid w:val="004463E7"/>
    <w:rsid w:val="0044744B"/>
    <w:rsid w:val="00447932"/>
    <w:rsid w:val="00447946"/>
    <w:rsid w:val="00447D90"/>
    <w:rsid w:val="00450C27"/>
    <w:rsid w:val="004512EF"/>
    <w:rsid w:val="00451404"/>
    <w:rsid w:val="00452171"/>
    <w:rsid w:val="00452F02"/>
    <w:rsid w:val="004575DE"/>
    <w:rsid w:val="00460609"/>
    <w:rsid w:val="00460810"/>
    <w:rsid w:val="00462E30"/>
    <w:rsid w:val="00463811"/>
    <w:rsid w:val="00463B6F"/>
    <w:rsid w:val="00464702"/>
    <w:rsid w:val="00465B79"/>
    <w:rsid w:val="0046771E"/>
    <w:rsid w:val="00471DAD"/>
    <w:rsid w:val="00474247"/>
    <w:rsid w:val="0047566D"/>
    <w:rsid w:val="00476A0E"/>
    <w:rsid w:val="00476E99"/>
    <w:rsid w:val="0048128A"/>
    <w:rsid w:val="00481679"/>
    <w:rsid w:val="00484098"/>
    <w:rsid w:val="00484C58"/>
    <w:rsid w:val="00484EFE"/>
    <w:rsid w:val="00486500"/>
    <w:rsid w:val="00487CB3"/>
    <w:rsid w:val="00490194"/>
    <w:rsid w:val="00492605"/>
    <w:rsid w:val="00493F24"/>
    <w:rsid w:val="0049687E"/>
    <w:rsid w:val="004A4B42"/>
    <w:rsid w:val="004A6941"/>
    <w:rsid w:val="004A713F"/>
    <w:rsid w:val="004B144A"/>
    <w:rsid w:val="004C1CDF"/>
    <w:rsid w:val="004C1E28"/>
    <w:rsid w:val="004C4885"/>
    <w:rsid w:val="004D0E51"/>
    <w:rsid w:val="004D16F1"/>
    <w:rsid w:val="004D6F7F"/>
    <w:rsid w:val="004E10AA"/>
    <w:rsid w:val="004E3343"/>
    <w:rsid w:val="004E34EF"/>
    <w:rsid w:val="004E4AAB"/>
    <w:rsid w:val="004E5920"/>
    <w:rsid w:val="004E6078"/>
    <w:rsid w:val="004F0581"/>
    <w:rsid w:val="004F1261"/>
    <w:rsid w:val="004F2D2A"/>
    <w:rsid w:val="004F64FE"/>
    <w:rsid w:val="004F7429"/>
    <w:rsid w:val="004F7563"/>
    <w:rsid w:val="005072B9"/>
    <w:rsid w:val="00513DD7"/>
    <w:rsid w:val="00514B88"/>
    <w:rsid w:val="0051530D"/>
    <w:rsid w:val="005206FF"/>
    <w:rsid w:val="00521534"/>
    <w:rsid w:val="005215FB"/>
    <w:rsid w:val="00522309"/>
    <w:rsid w:val="00523338"/>
    <w:rsid w:val="00524ADC"/>
    <w:rsid w:val="00525A83"/>
    <w:rsid w:val="00537D5C"/>
    <w:rsid w:val="0054068E"/>
    <w:rsid w:val="00542B97"/>
    <w:rsid w:val="00542C3E"/>
    <w:rsid w:val="00545077"/>
    <w:rsid w:val="0054635D"/>
    <w:rsid w:val="00546E21"/>
    <w:rsid w:val="0055175E"/>
    <w:rsid w:val="0055221E"/>
    <w:rsid w:val="00553944"/>
    <w:rsid w:val="00555E91"/>
    <w:rsid w:val="00563FC0"/>
    <w:rsid w:val="005640C0"/>
    <w:rsid w:val="00564993"/>
    <w:rsid w:val="0056597E"/>
    <w:rsid w:val="005673B4"/>
    <w:rsid w:val="0056797D"/>
    <w:rsid w:val="005723C9"/>
    <w:rsid w:val="00573D7F"/>
    <w:rsid w:val="00574397"/>
    <w:rsid w:val="0057751F"/>
    <w:rsid w:val="00577D15"/>
    <w:rsid w:val="005818EE"/>
    <w:rsid w:val="00581CE4"/>
    <w:rsid w:val="0058251A"/>
    <w:rsid w:val="00582B6C"/>
    <w:rsid w:val="005848C5"/>
    <w:rsid w:val="00585173"/>
    <w:rsid w:val="00585627"/>
    <w:rsid w:val="005867F2"/>
    <w:rsid w:val="00586C1C"/>
    <w:rsid w:val="005875FE"/>
    <w:rsid w:val="005915CE"/>
    <w:rsid w:val="00591AED"/>
    <w:rsid w:val="00595CE9"/>
    <w:rsid w:val="005960CC"/>
    <w:rsid w:val="005A0DEF"/>
    <w:rsid w:val="005A3593"/>
    <w:rsid w:val="005A4935"/>
    <w:rsid w:val="005A53E9"/>
    <w:rsid w:val="005B0D42"/>
    <w:rsid w:val="005B3C6B"/>
    <w:rsid w:val="005B404F"/>
    <w:rsid w:val="005B60E9"/>
    <w:rsid w:val="005B66DE"/>
    <w:rsid w:val="005B7336"/>
    <w:rsid w:val="005C1563"/>
    <w:rsid w:val="005C2F62"/>
    <w:rsid w:val="005C3341"/>
    <w:rsid w:val="005C3BA0"/>
    <w:rsid w:val="005C4A1B"/>
    <w:rsid w:val="005C589E"/>
    <w:rsid w:val="005C61E2"/>
    <w:rsid w:val="005C6362"/>
    <w:rsid w:val="005D416D"/>
    <w:rsid w:val="005D6D81"/>
    <w:rsid w:val="005E04B7"/>
    <w:rsid w:val="005E2106"/>
    <w:rsid w:val="005E3B88"/>
    <w:rsid w:val="005E5055"/>
    <w:rsid w:val="005F0309"/>
    <w:rsid w:val="005F2A5E"/>
    <w:rsid w:val="005F305E"/>
    <w:rsid w:val="005F786D"/>
    <w:rsid w:val="00602549"/>
    <w:rsid w:val="00605C06"/>
    <w:rsid w:val="00610032"/>
    <w:rsid w:val="00613902"/>
    <w:rsid w:val="006147EA"/>
    <w:rsid w:val="00614FFD"/>
    <w:rsid w:val="00622040"/>
    <w:rsid w:val="0062212D"/>
    <w:rsid w:val="006223C0"/>
    <w:rsid w:val="00630569"/>
    <w:rsid w:val="00636950"/>
    <w:rsid w:val="006429CE"/>
    <w:rsid w:val="00642B12"/>
    <w:rsid w:val="006431DD"/>
    <w:rsid w:val="006435E4"/>
    <w:rsid w:val="00644098"/>
    <w:rsid w:val="0064484A"/>
    <w:rsid w:val="00647926"/>
    <w:rsid w:val="006516E3"/>
    <w:rsid w:val="0065242A"/>
    <w:rsid w:val="00656D06"/>
    <w:rsid w:val="00660A01"/>
    <w:rsid w:val="00660FFA"/>
    <w:rsid w:val="006631FB"/>
    <w:rsid w:val="006672AB"/>
    <w:rsid w:val="00667C2C"/>
    <w:rsid w:val="00671617"/>
    <w:rsid w:val="0067292E"/>
    <w:rsid w:val="00675D2F"/>
    <w:rsid w:val="00677494"/>
    <w:rsid w:val="006775FE"/>
    <w:rsid w:val="006818C1"/>
    <w:rsid w:val="00682787"/>
    <w:rsid w:val="006836C5"/>
    <w:rsid w:val="0068585F"/>
    <w:rsid w:val="00685868"/>
    <w:rsid w:val="006866A0"/>
    <w:rsid w:val="00686FD4"/>
    <w:rsid w:val="006876D6"/>
    <w:rsid w:val="00690FA5"/>
    <w:rsid w:val="0069160E"/>
    <w:rsid w:val="006A02AA"/>
    <w:rsid w:val="006A0A51"/>
    <w:rsid w:val="006A222B"/>
    <w:rsid w:val="006A3B3B"/>
    <w:rsid w:val="006A54B8"/>
    <w:rsid w:val="006A56DE"/>
    <w:rsid w:val="006A7ACC"/>
    <w:rsid w:val="006A7FF0"/>
    <w:rsid w:val="006B1A08"/>
    <w:rsid w:val="006B32A2"/>
    <w:rsid w:val="006B444D"/>
    <w:rsid w:val="006B59DA"/>
    <w:rsid w:val="006B6B14"/>
    <w:rsid w:val="006C28ED"/>
    <w:rsid w:val="006C52B1"/>
    <w:rsid w:val="006C6F6A"/>
    <w:rsid w:val="006D1467"/>
    <w:rsid w:val="006D262F"/>
    <w:rsid w:val="006D51F4"/>
    <w:rsid w:val="006E4565"/>
    <w:rsid w:val="006E6B54"/>
    <w:rsid w:val="006E6E80"/>
    <w:rsid w:val="006E75B2"/>
    <w:rsid w:val="006F044E"/>
    <w:rsid w:val="006F10E5"/>
    <w:rsid w:val="006F13B0"/>
    <w:rsid w:val="006F27ED"/>
    <w:rsid w:val="006F5C94"/>
    <w:rsid w:val="006F7A95"/>
    <w:rsid w:val="006F7EAF"/>
    <w:rsid w:val="00702C2D"/>
    <w:rsid w:val="00705817"/>
    <w:rsid w:val="00710BCF"/>
    <w:rsid w:val="007141DF"/>
    <w:rsid w:val="00714E49"/>
    <w:rsid w:val="00715FE6"/>
    <w:rsid w:val="0071764A"/>
    <w:rsid w:val="0071775F"/>
    <w:rsid w:val="007206EE"/>
    <w:rsid w:val="00723ED1"/>
    <w:rsid w:val="00725928"/>
    <w:rsid w:val="007310F6"/>
    <w:rsid w:val="007377B6"/>
    <w:rsid w:val="00741C50"/>
    <w:rsid w:val="007469E6"/>
    <w:rsid w:val="00746DC8"/>
    <w:rsid w:val="007501D4"/>
    <w:rsid w:val="00750F1D"/>
    <w:rsid w:val="007523D6"/>
    <w:rsid w:val="007543E9"/>
    <w:rsid w:val="00755264"/>
    <w:rsid w:val="00757C32"/>
    <w:rsid w:val="00762F0A"/>
    <w:rsid w:val="007644F2"/>
    <w:rsid w:val="00765F7D"/>
    <w:rsid w:val="00770DB0"/>
    <w:rsid w:val="00772601"/>
    <w:rsid w:val="00773277"/>
    <w:rsid w:val="00773EDF"/>
    <w:rsid w:val="0077701C"/>
    <w:rsid w:val="00781243"/>
    <w:rsid w:val="00781421"/>
    <w:rsid w:val="00782107"/>
    <w:rsid w:val="00785C9D"/>
    <w:rsid w:val="00785FEF"/>
    <w:rsid w:val="0078696A"/>
    <w:rsid w:val="00787048"/>
    <w:rsid w:val="00787E79"/>
    <w:rsid w:val="007919CA"/>
    <w:rsid w:val="00791B42"/>
    <w:rsid w:val="0079690A"/>
    <w:rsid w:val="007A0B95"/>
    <w:rsid w:val="007B0138"/>
    <w:rsid w:val="007B1E1C"/>
    <w:rsid w:val="007B2DFE"/>
    <w:rsid w:val="007B3829"/>
    <w:rsid w:val="007B3995"/>
    <w:rsid w:val="007B4AF7"/>
    <w:rsid w:val="007B4FFF"/>
    <w:rsid w:val="007B7AC3"/>
    <w:rsid w:val="007C0A47"/>
    <w:rsid w:val="007C1B94"/>
    <w:rsid w:val="007C2151"/>
    <w:rsid w:val="007C2296"/>
    <w:rsid w:val="007C33CC"/>
    <w:rsid w:val="007C3C1F"/>
    <w:rsid w:val="007C4920"/>
    <w:rsid w:val="007C4FDC"/>
    <w:rsid w:val="007D2D37"/>
    <w:rsid w:val="007D4DD3"/>
    <w:rsid w:val="007D55E6"/>
    <w:rsid w:val="007E572D"/>
    <w:rsid w:val="007F0041"/>
    <w:rsid w:val="007F0D93"/>
    <w:rsid w:val="007F1B3C"/>
    <w:rsid w:val="007F1BBE"/>
    <w:rsid w:val="007F20BD"/>
    <w:rsid w:val="007F3DBC"/>
    <w:rsid w:val="007F5778"/>
    <w:rsid w:val="007F5F22"/>
    <w:rsid w:val="007F7C6C"/>
    <w:rsid w:val="00803523"/>
    <w:rsid w:val="008036D6"/>
    <w:rsid w:val="0080412F"/>
    <w:rsid w:val="00804359"/>
    <w:rsid w:val="00804B4B"/>
    <w:rsid w:val="0080705B"/>
    <w:rsid w:val="00807211"/>
    <w:rsid w:val="00810C33"/>
    <w:rsid w:val="008161E7"/>
    <w:rsid w:val="00816A0A"/>
    <w:rsid w:val="00816FB3"/>
    <w:rsid w:val="008206A2"/>
    <w:rsid w:val="00820CAE"/>
    <w:rsid w:val="00821B7B"/>
    <w:rsid w:val="00823A0C"/>
    <w:rsid w:val="008246A9"/>
    <w:rsid w:val="00824791"/>
    <w:rsid w:val="00824EE9"/>
    <w:rsid w:val="00826DE6"/>
    <w:rsid w:val="008274EE"/>
    <w:rsid w:val="00831C26"/>
    <w:rsid w:val="00832FC9"/>
    <w:rsid w:val="008336EB"/>
    <w:rsid w:val="00835C69"/>
    <w:rsid w:val="00836847"/>
    <w:rsid w:val="00841901"/>
    <w:rsid w:val="00844228"/>
    <w:rsid w:val="00846F4B"/>
    <w:rsid w:val="00854AEC"/>
    <w:rsid w:val="00855068"/>
    <w:rsid w:val="008563E7"/>
    <w:rsid w:val="0085746D"/>
    <w:rsid w:val="008611EF"/>
    <w:rsid w:val="00861E1C"/>
    <w:rsid w:val="00862E67"/>
    <w:rsid w:val="00865C8D"/>
    <w:rsid w:val="008718F5"/>
    <w:rsid w:val="00872018"/>
    <w:rsid w:val="0088312B"/>
    <w:rsid w:val="008936B8"/>
    <w:rsid w:val="008A1585"/>
    <w:rsid w:val="008A1963"/>
    <w:rsid w:val="008A2C9D"/>
    <w:rsid w:val="008A591C"/>
    <w:rsid w:val="008B0336"/>
    <w:rsid w:val="008B42D2"/>
    <w:rsid w:val="008B4EA0"/>
    <w:rsid w:val="008B7515"/>
    <w:rsid w:val="008B7D79"/>
    <w:rsid w:val="008C0653"/>
    <w:rsid w:val="008C15BD"/>
    <w:rsid w:val="008C3B60"/>
    <w:rsid w:val="008C3EB4"/>
    <w:rsid w:val="008C46D9"/>
    <w:rsid w:val="008C7511"/>
    <w:rsid w:val="008C77B2"/>
    <w:rsid w:val="008D20F8"/>
    <w:rsid w:val="008D53B6"/>
    <w:rsid w:val="008D589D"/>
    <w:rsid w:val="008D5967"/>
    <w:rsid w:val="008D7B5D"/>
    <w:rsid w:val="008E0529"/>
    <w:rsid w:val="008E2D43"/>
    <w:rsid w:val="008E31C1"/>
    <w:rsid w:val="008E4E23"/>
    <w:rsid w:val="008E7A1A"/>
    <w:rsid w:val="008E7C2E"/>
    <w:rsid w:val="008F2437"/>
    <w:rsid w:val="008F53DA"/>
    <w:rsid w:val="008F5A5A"/>
    <w:rsid w:val="008F611C"/>
    <w:rsid w:val="008F66EA"/>
    <w:rsid w:val="008F6985"/>
    <w:rsid w:val="008F70EE"/>
    <w:rsid w:val="008F71CC"/>
    <w:rsid w:val="00902294"/>
    <w:rsid w:val="00902C23"/>
    <w:rsid w:val="00903111"/>
    <w:rsid w:val="00904C2D"/>
    <w:rsid w:val="00907495"/>
    <w:rsid w:val="0091272E"/>
    <w:rsid w:val="009142AC"/>
    <w:rsid w:val="009152C1"/>
    <w:rsid w:val="00915A06"/>
    <w:rsid w:val="00916F49"/>
    <w:rsid w:val="009207A4"/>
    <w:rsid w:val="00922057"/>
    <w:rsid w:val="009236D5"/>
    <w:rsid w:val="009304C6"/>
    <w:rsid w:val="00931C35"/>
    <w:rsid w:val="009349BB"/>
    <w:rsid w:val="00935138"/>
    <w:rsid w:val="00935745"/>
    <w:rsid w:val="0093613A"/>
    <w:rsid w:val="009412F9"/>
    <w:rsid w:val="009421B3"/>
    <w:rsid w:val="009438F5"/>
    <w:rsid w:val="0094492F"/>
    <w:rsid w:val="00945E1E"/>
    <w:rsid w:val="00946926"/>
    <w:rsid w:val="00947065"/>
    <w:rsid w:val="00952F5F"/>
    <w:rsid w:val="00954784"/>
    <w:rsid w:val="0095578A"/>
    <w:rsid w:val="00956652"/>
    <w:rsid w:val="00957206"/>
    <w:rsid w:val="00957434"/>
    <w:rsid w:val="0096048D"/>
    <w:rsid w:val="009642CD"/>
    <w:rsid w:val="00966107"/>
    <w:rsid w:val="00967139"/>
    <w:rsid w:val="00970F30"/>
    <w:rsid w:val="00971259"/>
    <w:rsid w:val="00971E92"/>
    <w:rsid w:val="00972FDB"/>
    <w:rsid w:val="00975AF3"/>
    <w:rsid w:val="009779F8"/>
    <w:rsid w:val="00977BBF"/>
    <w:rsid w:val="009809A9"/>
    <w:rsid w:val="00983862"/>
    <w:rsid w:val="00985498"/>
    <w:rsid w:val="00985768"/>
    <w:rsid w:val="00986BB8"/>
    <w:rsid w:val="009879B4"/>
    <w:rsid w:val="0099147C"/>
    <w:rsid w:val="00994FFD"/>
    <w:rsid w:val="009A145D"/>
    <w:rsid w:val="009A24A7"/>
    <w:rsid w:val="009A6714"/>
    <w:rsid w:val="009A7A6C"/>
    <w:rsid w:val="009C17DB"/>
    <w:rsid w:val="009C3D98"/>
    <w:rsid w:val="009C73CA"/>
    <w:rsid w:val="009D0C98"/>
    <w:rsid w:val="009D356B"/>
    <w:rsid w:val="009D4AEA"/>
    <w:rsid w:val="009D4DF6"/>
    <w:rsid w:val="009D753D"/>
    <w:rsid w:val="009D7F20"/>
    <w:rsid w:val="009E0A85"/>
    <w:rsid w:val="009E1CE8"/>
    <w:rsid w:val="009E4C09"/>
    <w:rsid w:val="009E5A3D"/>
    <w:rsid w:val="009E6A7A"/>
    <w:rsid w:val="009F12E7"/>
    <w:rsid w:val="009F7382"/>
    <w:rsid w:val="00A02F62"/>
    <w:rsid w:val="00A03459"/>
    <w:rsid w:val="00A03470"/>
    <w:rsid w:val="00A035AB"/>
    <w:rsid w:val="00A038EA"/>
    <w:rsid w:val="00A04427"/>
    <w:rsid w:val="00A04619"/>
    <w:rsid w:val="00A07543"/>
    <w:rsid w:val="00A10D10"/>
    <w:rsid w:val="00A11D0E"/>
    <w:rsid w:val="00A12359"/>
    <w:rsid w:val="00A21ADE"/>
    <w:rsid w:val="00A24748"/>
    <w:rsid w:val="00A27858"/>
    <w:rsid w:val="00A27BC4"/>
    <w:rsid w:val="00A31B20"/>
    <w:rsid w:val="00A322A3"/>
    <w:rsid w:val="00A35188"/>
    <w:rsid w:val="00A42920"/>
    <w:rsid w:val="00A44F01"/>
    <w:rsid w:val="00A45B0F"/>
    <w:rsid w:val="00A45C61"/>
    <w:rsid w:val="00A46915"/>
    <w:rsid w:val="00A46AE2"/>
    <w:rsid w:val="00A47763"/>
    <w:rsid w:val="00A52A57"/>
    <w:rsid w:val="00A54741"/>
    <w:rsid w:val="00A54FFF"/>
    <w:rsid w:val="00A5746B"/>
    <w:rsid w:val="00A607C9"/>
    <w:rsid w:val="00A619E4"/>
    <w:rsid w:val="00A636D5"/>
    <w:rsid w:val="00A653F8"/>
    <w:rsid w:val="00A662F8"/>
    <w:rsid w:val="00A67C33"/>
    <w:rsid w:val="00A75AF3"/>
    <w:rsid w:val="00A77122"/>
    <w:rsid w:val="00A805B3"/>
    <w:rsid w:val="00A82044"/>
    <w:rsid w:val="00A83C95"/>
    <w:rsid w:val="00A8759F"/>
    <w:rsid w:val="00A92DA2"/>
    <w:rsid w:val="00A933EE"/>
    <w:rsid w:val="00A95497"/>
    <w:rsid w:val="00A963E6"/>
    <w:rsid w:val="00AA1B3A"/>
    <w:rsid w:val="00AA5E94"/>
    <w:rsid w:val="00AB0B63"/>
    <w:rsid w:val="00AB23BA"/>
    <w:rsid w:val="00AB454D"/>
    <w:rsid w:val="00AB5792"/>
    <w:rsid w:val="00AC2E80"/>
    <w:rsid w:val="00AC4836"/>
    <w:rsid w:val="00AC49E6"/>
    <w:rsid w:val="00AC4FB7"/>
    <w:rsid w:val="00AC67F2"/>
    <w:rsid w:val="00AC6A46"/>
    <w:rsid w:val="00AC70F4"/>
    <w:rsid w:val="00AD4FED"/>
    <w:rsid w:val="00AD55EA"/>
    <w:rsid w:val="00AD62F5"/>
    <w:rsid w:val="00AD67D1"/>
    <w:rsid w:val="00AD71EB"/>
    <w:rsid w:val="00AD74EE"/>
    <w:rsid w:val="00AD7568"/>
    <w:rsid w:val="00AE549F"/>
    <w:rsid w:val="00AE5D78"/>
    <w:rsid w:val="00AE6489"/>
    <w:rsid w:val="00AE6EBD"/>
    <w:rsid w:val="00AF100B"/>
    <w:rsid w:val="00AF1F5C"/>
    <w:rsid w:val="00AF2D60"/>
    <w:rsid w:val="00AF3240"/>
    <w:rsid w:val="00AF53B3"/>
    <w:rsid w:val="00B016C4"/>
    <w:rsid w:val="00B035B4"/>
    <w:rsid w:val="00B03D30"/>
    <w:rsid w:val="00B0748F"/>
    <w:rsid w:val="00B11832"/>
    <w:rsid w:val="00B11A75"/>
    <w:rsid w:val="00B151A8"/>
    <w:rsid w:val="00B1762D"/>
    <w:rsid w:val="00B2406A"/>
    <w:rsid w:val="00B27045"/>
    <w:rsid w:val="00B32FB6"/>
    <w:rsid w:val="00B347AE"/>
    <w:rsid w:val="00B35C0C"/>
    <w:rsid w:val="00B37C7E"/>
    <w:rsid w:val="00B42601"/>
    <w:rsid w:val="00B42785"/>
    <w:rsid w:val="00B44087"/>
    <w:rsid w:val="00B451BA"/>
    <w:rsid w:val="00B4538B"/>
    <w:rsid w:val="00B46EB9"/>
    <w:rsid w:val="00B5064A"/>
    <w:rsid w:val="00B529A2"/>
    <w:rsid w:val="00B52C30"/>
    <w:rsid w:val="00B53C0C"/>
    <w:rsid w:val="00B54833"/>
    <w:rsid w:val="00B54EA8"/>
    <w:rsid w:val="00B57BA3"/>
    <w:rsid w:val="00B61D87"/>
    <w:rsid w:val="00B645E9"/>
    <w:rsid w:val="00B64C17"/>
    <w:rsid w:val="00B70F14"/>
    <w:rsid w:val="00B7243D"/>
    <w:rsid w:val="00B72FD7"/>
    <w:rsid w:val="00B73623"/>
    <w:rsid w:val="00B7507B"/>
    <w:rsid w:val="00B77A65"/>
    <w:rsid w:val="00B77DAE"/>
    <w:rsid w:val="00B8020D"/>
    <w:rsid w:val="00B80325"/>
    <w:rsid w:val="00B80405"/>
    <w:rsid w:val="00B80AD0"/>
    <w:rsid w:val="00B827C8"/>
    <w:rsid w:val="00B83DD2"/>
    <w:rsid w:val="00B84078"/>
    <w:rsid w:val="00B84AF9"/>
    <w:rsid w:val="00B90434"/>
    <w:rsid w:val="00B91D9E"/>
    <w:rsid w:val="00B94C2D"/>
    <w:rsid w:val="00B9637F"/>
    <w:rsid w:val="00B96B0B"/>
    <w:rsid w:val="00B974FE"/>
    <w:rsid w:val="00BA3043"/>
    <w:rsid w:val="00BA3ADF"/>
    <w:rsid w:val="00BA6040"/>
    <w:rsid w:val="00BA7C46"/>
    <w:rsid w:val="00BB0E1B"/>
    <w:rsid w:val="00BB1E0B"/>
    <w:rsid w:val="00BB276A"/>
    <w:rsid w:val="00BB284D"/>
    <w:rsid w:val="00BB7027"/>
    <w:rsid w:val="00BB7A69"/>
    <w:rsid w:val="00BB7C05"/>
    <w:rsid w:val="00BB7EB3"/>
    <w:rsid w:val="00BC24D2"/>
    <w:rsid w:val="00BC24E8"/>
    <w:rsid w:val="00BC25D3"/>
    <w:rsid w:val="00BC26A2"/>
    <w:rsid w:val="00BC3E0D"/>
    <w:rsid w:val="00BC7BA5"/>
    <w:rsid w:val="00BD744E"/>
    <w:rsid w:val="00BE0238"/>
    <w:rsid w:val="00BE6853"/>
    <w:rsid w:val="00BE7E86"/>
    <w:rsid w:val="00BF3BFC"/>
    <w:rsid w:val="00BF4B29"/>
    <w:rsid w:val="00BF705E"/>
    <w:rsid w:val="00C00B71"/>
    <w:rsid w:val="00C0137F"/>
    <w:rsid w:val="00C0346E"/>
    <w:rsid w:val="00C04B8F"/>
    <w:rsid w:val="00C04F0F"/>
    <w:rsid w:val="00C05D93"/>
    <w:rsid w:val="00C06F4E"/>
    <w:rsid w:val="00C07735"/>
    <w:rsid w:val="00C07B19"/>
    <w:rsid w:val="00C07C7F"/>
    <w:rsid w:val="00C1094F"/>
    <w:rsid w:val="00C11EE8"/>
    <w:rsid w:val="00C1262E"/>
    <w:rsid w:val="00C13C25"/>
    <w:rsid w:val="00C14153"/>
    <w:rsid w:val="00C141C4"/>
    <w:rsid w:val="00C20372"/>
    <w:rsid w:val="00C23A4A"/>
    <w:rsid w:val="00C23CD8"/>
    <w:rsid w:val="00C244CC"/>
    <w:rsid w:val="00C24D63"/>
    <w:rsid w:val="00C274F6"/>
    <w:rsid w:val="00C33C00"/>
    <w:rsid w:val="00C3539E"/>
    <w:rsid w:val="00C35B55"/>
    <w:rsid w:val="00C35F66"/>
    <w:rsid w:val="00C35F8B"/>
    <w:rsid w:val="00C3732B"/>
    <w:rsid w:val="00C373E8"/>
    <w:rsid w:val="00C40FAB"/>
    <w:rsid w:val="00C4146F"/>
    <w:rsid w:val="00C428D1"/>
    <w:rsid w:val="00C431D1"/>
    <w:rsid w:val="00C45549"/>
    <w:rsid w:val="00C467B8"/>
    <w:rsid w:val="00C46C08"/>
    <w:rsid w:val="00C500E9"/>
    <w:rsid w:val="00C52678"/>
    <w:rsid w:val="00C53F9F"/>
    <w:rsid w:val="00C6044C"/>
    <w:rsid w:val="00C63154"/>
    <w:rsid w:val="00C6384B"/>
    <w:rsid w:val="00C74493"/>
    <w:rsid w:val="00C74CE3"/>
    <w:rsid w:val="00C76F7F"/>
    <w:rsid w:val="00C77192"/>
    <w:rsid w:val="00C80B61"/>
    <w:rsid w:val="00C82D0D"/>
    <w:rsid w:val="00C85115"/>
    <w:rsid w:val="00C85487"/>
    <w:rsid w:val="00C8587E"/>
    <w:rsid w:val="00C8641B"/>
    <w:rsid w:val="00C90E7B"/>
    <w:rsid w:val="00C913B0"/>
    <w:rsid w:val="00C94836"/>
    <w:rsid w:val="00C954D5"/>
    <w:rsid w:val="00C95E30"/>
    <w:rsid w:val="00CA69C7"/>
    <w:rsid w:val="00CA6CE1"/>
    <w:rsid w:val="00CA6D93"/>
    <w:rsid w:val="00CA6E94"/>
    <w:rsid w:val="00CA7DCC"/>
    <w:rsid w:val="00CB2DCB"/>
    <w:rsid w:val="00CB3AC2"/>
    <w:rsid w:val="00CB3C61"/>
    <w:rsid w:val="00CB6258"/>
    <w:rsid w:val="00CB7E0B"/>
    <w:rsid w:val="00CC0C7A"/>
    <w:rsid w:val="00CC0EF8"/>
    <w:rsid w:val="00CC25FB"/>
    <w:rsid w:val="00CC40A8"/>
    <w:rsid w:val="00CC43B9"/>
    <w:rsid w:val="00CC47C9"/>
    <w:rsid w:val="00CC4C44"/>
    <w:rsid w:val="00CC6970"/>
    <w:rsid w:val="00CC7EE0"/>
    <w:rsid w:val="00CD0F9D"/>
    <w:rsid w:val="00CD1C1F"/>
    <w:rsid w:val="00CD27FE"/>
    <w:rsid w:val="00CD3870"/>
    <w:rsid w:val="00CD3C6F"/>
    <w:rsid w:val="00CD4477"/>
    <w:rsid w:val="00CD44F6"/>
    <w:rsid w:val="00CD6643"/>
    <w:rsid w:val="00CD6A16"/>
    <w:rsid w:val="00CD6BAD"/>
    <w:rsid w:val="00CE2C1E"/>
    <w:rsid w:val="00CE44F4"/>
    <w:rsid w:val="00CE56FA"/>
    <w:rsid w:val="00CF2009"/>
    <w:rsid w:val="00CF56EA"/>
    <w:rsid w:val="00CF7B0D"/>
    <w:rsid w:val="00CF7D9B"/>
    <w:rsid w:val="00D023D0"/>
    <w:rsid w:val="00D040F7"/>
    <w:rsid w:val="00D11072"/>
    <w:rsid w:val="00D11340"/>
    <w:rsid w:val="00D11DEA"/>
    <w:rsid w:val="00D141A3"/>
    <w:rsid w:val="00D2055F"/>
    <w:rsid w:val="00D20CCD"/>
    <w:rsid w:val="00D215CA"/>
    <w:rsid w:val="00D220B2"/>
    <w:rsid w:val="00D242D5"/>
    <w:rsid w:val="00D30965"/>
    <w:rsid w:val="00D33233"/>
    <w:rsid w:val="00D3418C"/>
    <w:rsid w:val="00D43934"/>
    <w:rsid w:val="00D440FA"/>
    <w:rsid w:val="00D45488"/>
    <w:rsid w:val="00D47F7C"/>
    <w:rsid w:val="00D50005"/>
    <w:rsid w:val="00D5277F"/>
    <w:rsid w:val="00D53BDB"/>
    <w:rsid w:val="00D5710D"/>
    <w:rsid w:val="00D62B95"/>
    <w:rsid w:val="00D64563"/>
    <w:rsid w:val="00D65FB7"/>
    <w:rsid w:val="00D66141"/>
    <w:rsid w:val="00D6619E"/>
    <w:rsid w:val="00D72E39"/>
    <w:rsid w:val="00D73DB9"/>
    <w:rsid w:val="00D75671"/>
    <w:rsid w:val="00D75E60"/>
    <w:rsid w:val="00D76130"/>
    <w:rsid w:val="00D77B19"/>
    <w:rsid w:val="00D77E7B"/>
    <w:rsid w:val="00D8063E"/>
    <w:rsid w:val="00D8168D"/>
    <w:rsid w:val="00D844E0"/>
    <w:rsid w:val="00D858EF"/>
    <w:rsid w:val="00D87BA8"/>
    <w:rsid w:val="00D90ABB"/>
    <w:rsid w:val="00D95360"/>
    <w:rsid w:val="00D96454"/>
    <w:rsid w:val="00DA19D7"/>
    <w:rsid w:val="00DA303A"/>
    <w:rsid w:val="00DA419A"/>
    <w:rsid w:val="00DA6852"/>
    <w:rsid w:val="00DA7C8F"/>
    <w:rsid w:val="00DB02BB"/>
    <w:rsid w:val="00DB04F3"/>
    <w:rsid w:val="00DB0A4C"/>
    <w:rsid w:val="00DB60A9"/>
    <w:rsid w:val="00DC1CAF"/>
    <w:rsid w:val="00DC2085"/>
    <w:rsid w:val="00DC3BDD"/>
    <w:rsid w:val="00DC4B7A"/>
    <w:rsid w:val="00DC5A74"/>
    <w:rsid w:val="00DD07FD"/>
    <w:rsid w:val="00DD3693"/>
    <w:rsid w:val="00DD3C02"/>
    <w:rsid w:val="00DD4DD5"/>
    <w:rsid w:val="00DD7E49"/>
    <w:rsid w:val="00DE0833"/>
    <w:rsid w:val="00DE1E71"/>
    <w:rsid w:val="00DE38B9"/>
    <w:rsid w:val="00DE5D32"/>
    <w:rsid w:val="00DE5DB4"/>
    <w:rsid w:val="00DE6EBD"/>
    <w:rsid w:val="00DE7B9E"/>
    <w:rsid w:val="00DF0197"/>
    <w:rsid w:val="00DF2668"/>
    <w:rsid w:val="00DF3261"/>
    <w:rsid w:val="00DF4ED3"/>
    <w:rsid w:val="00DF62E3"/>
    <w:rsid w:val="00DF7776"/>
    <w:rsid w:val="00E006B4"/>
    <w:rsid w:val="00E02188"/>
    <w:rsid w:val="00E03C06"/>
    <w:rsid w:val="00E04383"/>
    <w:rsid w:val="00E143FC"/>
    <w:rsid w:val="00E14CA0"/>
    <w:rsid w:val="00E16BBF"/>
    <w:rsid w:val="00E2006A"/>
    <w:rsid w:val="00E20FA4"/>
    <w:rsid w:val="00E25364"/>
    <w:rsid w:val="00E27DB5"/>
    <w:rsid w:val="00E30489"/>
    <w:rsid w:val="00E310C0"/>
    <w:rsid w:val="00E31790"/>
    <w:rsid w:val="00E36682"/>
    <w:rsid w:val="00E40B56"/>
    <w:rsid w:val="00E415B2"/>
    <w:rsid w:val="00E41DF9"/>
    <w:rsid w:val="00E45B5E"/>
    <w:rsid w:val="00E51F13"/>
    <w:rsid w:val="00E561CB"/>
    <w:rsid w:val="00E57F4B"/>
    <w:rsid w:val="00E60311"/>
    <w:rsid w:val="00E606B4"/>
    <w:rsid w:val="00E64529"/>
    <w:rsid w:val="00E66204"/>
    <w:rsid w:val="00E67E1D"/>
    <w:rsid w:val="00E73126"/>
    <w:rsid w:val="00E73D4E"/>
    <w:rsid w:val="00E74345"/>
    <w:rsid w:val="00E745FC"/>
    <w:rsid w:val="00E746B9"/>
    <w:rsid w:val="00E74FF8"/>
    <w:rsid w:val="00E76DA3"/>
    <w:rsid w:val="00E8023D"/>
    <w:rsid w:val="00E84783"/>
    <w:rsid w:val="00E84C40"/>
    <w:rsid w:val="00E85918"/>
    <w:rsid w:val="00E878CE"/>
    <w:rsid w:val="00E87FC9"/>
    <w:rsid w:val="00E93D9E"/>
    <w:rsid w:val="00E94107"/>
    <w:rsid w:val="00E944FB"/>
    <w:rsid w:val="00E951F0"/>
    <w:rsid w:val="00E96961"/>
    <w:rsid w:val="00EA1902"/>
    <w:rsid w:val="00EA3806"/>
    <w:rsid w:val="00EA43D0"/>
    <w:rsid w:val="00EB197A"/>
    <w:rsid w:val="00EB24E6"/>
    <w:rsid w:val="00EB71CD"/>
    <w:rsid w:val="00EC045A"/>
    <w:rsid w:val="00EC0726"/>
    <w:rsid w:val="00EC075F"/>
    <w:rsid w:val="00EC0F2F"/>
    <w:rsid w:val="00EC1355"/>
    <w:rsid w:val="00EC1E26"/>
    <w:rsid w:val="00EC2873"/>
    <w:rsid w:val="00EC375C"/>
    <w:rsid w:val="00EC3BA4"/>
    <w:rsid w:val="00EC5222"/>
    <w:rsid w:val="00EC6A33"/>
    <w:rsid w:val="00EC7897"/>
    <w:rsid w:val="00ED1C61"/>
    <w:rsid w:val="00ED2987"/>
    <w:rsid w:val="00ED63C5"/>
    <w:rsid w:val="00EE18D3"/>
    <w:rsid w:val="00EE2414"/>
    <w:rsid w:val="00EE2592"/>
    <w:rsid w:val="00EE322A"/>
    <w:rsid w:val="00EE4950"/>
    <w:rsid w:val="00EE5323"/>
    <w:rsid w:val="00EE6ADC"/>
    <w:rsid w:val="00EF034C"/>
    <w:rsid w:val="00EF0D01"/>
    <w:rsid w:val="00EF2306"/>
    <w:rsid w:val="00EF2DB8"/>
    <w:rsid w:val="00EF4FF2"/>
    <w:rsid w:val="00EF5D07"/>
    <w:rsid w:val="00F03982"/>
    <w:rsid w:val="00F04B00"/>
    <w:rsid w:val="00F061AE"/>
    <w:rsid w:val="00F07A22"/>
    <w:rsid w:val="00F07DA2"/>
    <w:rsid w:val="00F10073"/>
    <w:rsid w:val="00F111AA"/>
    <w:rsid w:val="00F12665"/>
    <w:rsid w:val="00F12B83"/>
    <w:rsid w:val="00F139DE"/>
    <w:rsid w:val="00F151F6"/>
    <w:rsid w:val="00F16DB7"/>
    <w:rsid w:val="00F17314"/>
    <w:rsid w:val="00F26E82"/>
    <w:rsid w:val="00F30383"/>
    <w:rsid w:val="00F31926"/>
    <w:rsid w:val="00F339C2"/>
    <w:rsid w:val="00F36428"/>
    <w:rsid w:val="00F379EA"/>
    <w:rsid w:val="00F37A2C"/>
    <w:rsid w:val="00F40117"/>
    <w:rsid w:val="00F40619"/>
    <w:rsid w:val="00F435FF"/>
    <w:rsid w:val="00F43735"/>
    <w:rsid w:val="00F43FA4"/>
    <w:rsid w:val="00F45865"/>
    <w:rsid w:val="00F460A9"/>
    <w:rsid w:val="00F50F7A"/>
    <w:rsid w:val="00F5366C"/>
    <w:rsid w:val="00F538C4"/>
    <w:rsid w:val="00F5480D"/>
    <w:rsid w:val="00F57A45"/>
    <w:rsid w:val="00F61551"/>
    <w:rsid w:val="00F61BB9"/>
    <w:rsid w:val="00F62CDD"/>
    <w:rsid w:val="00F63A73"/>
    <w:rsid w:val="00F6448F"/>
    <w:rsid w:val="00F66200"/>
    <w:rsid w:val="00F757C9"/>
    <w:rsid w:val="00F77A4D"/>
    <w:rsid w:val="00F81D31"/>
    <w:rsid w:val="00F83719"/>
    <w:rsid w:val="00F8453B"/>
    <w:rsid w:val="00F85412"/>
    <w:rsid w:val="00F9081E"/>
    <w:rsid w:val="00F9373F"/>
    <w:rsid w:val="00F939E6"/>
    <w:rsid w:val="00F958D3"/>
    <w:rsid w:val="00F9774E"/>
    <w:rsid w:val="00FA3B4D"/>
    <w:rsid w:val="00FA56A1"/>
    <w:rsid w:val="00FA695A"/>
    <w:rsid w:val="00FB0344"/>
    <w:rsid w:val="00FB2BB5"/>
    <w:rsid w:val="00FB4E77"/>
    <w:rsid w:val="00FB6F17"/>
    <w:rsid w:val="00FB778A"/>
    <w:rsid w:val="00FB794D"/>
    <w:rsid w:val="00FC0293"/>
    <w:rsid w:val="00FC1107"/>
    <w:rsid w:val="00FC1A9C"/>
    <w:rsid w:val="00FC3499"/>
    <w:rsid w:val="00FD1BE8"/>
    <w:rsid w:val="00FD2D1C"/>
    <w:rsid w:val="00FD5AED"/>
    <w:rsid w:val="00FD6A16"/>
    <w:rsid w:val="00FD6BA8"/>
    <w:rsid w:val="00FE0C2B"/>
    <w:rsid w:val="00FE10FF"/>
    <w:rsid w:val="00FE5789"/>
    <w:rsid w:val="00FE7664"/>
    <w:rsid w:val="00FE7A3C"/>
    <w:rsid w:val="00FF0B32"/>
    <w:rsid w:val="00FF3317"/>
    <w:rsid w:val="00FF3A57"/>
    <w:rsid w:val="00FF48EA"/>
    <w:rsid w:val="00FF51C2"/>
    <w:rsid w:val="00FF6081"/>
    <w:rsid w:val="00FF6528"/>
    <w:rsid w:val="00FF6D88"/>
    <w:rsid w:val="00FF70A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napToGrid w:val="0"/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C4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C4F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Pressemitteilung Kopfzeile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Noparagraphstyle">
    <w:name w:val="[No paragraph style]"/>
    <w:uiPriority w:val="99"/>
    <w:pPr>
      <w:autoSpaceDE w:val="0"/>
      <w:autoSpaceDN w:val="0"/>
      <w:adjustRightInd w:val="0"/>
      <w:spacing w:line="288" w:lineRule="auto"/>
      <w:textAlignment w:val="center"/>
    </w:pPr>
    <w:rPr>
      <w:snapToGrid w:val="0"/>
      <w:color w:val="000000"/>
      <w:sz w:val="24"/>
      <w:szCs w:val="24"/>
      <w:lang w:eastAsia="ja-JP"/>
    </w:rPr>
  </w:style>
  <w:style w:type="paragraph" w:styleId="Textkrper-Zeileneinzug">
    <w:name w:val="Body Text Indent"/>
    <w:basedOn w:val="Standard"/>
    <w:link w:val="Textkrper-ZeileneinzugZchn"/>
    <w:pPr>
      <w:autoSpaceDE w:val="0"/>
      <w:autoSpaceDN w:val="0"/>
      <w:adjustRightInd w:val="0"/>
      <w:spacing w:line="288" w:lineRule="auto"/>
      <w:textAlignment w:val="baseline"/>
    </w:pPr>
    <w:rPr>
      <w:color w:val="000000"/>
      <w:sz w:val="22"/>
      <w:szCs w:val="22"/>
    </w:rPr>
  </w:style>
  <w:style w:type="character" w:customStyle="1" w:styleId="Brottext">
    <w:name w:val="Brottext"/>
    <w:rPr>
      <w:color w:val="000000"/>
      <w:spacing w:val="10"/>
      <w:sz w:val="20"/>
      <w:szCs w:val="20"/>
    </w:rPr>
  </w:style>
  <w:style w:type="character" w:styleId="Seitenzahl">
    <w:name w:val="page number"/>
    <w:basedOn w:val="Absatz-Standardschriftart"/>
    <w:uiPriority w:val="99"/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Pr>
      <w:snapToGrid w:val="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rPr>
      <w:rFonts w:ascii="Arial" w:hAnsi="Arial" w:cs="Arial"/>
      <w:b/>
      <w:bCs/>
      <w:sz w:val="24"/>
      <w:szCs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pPr>
      <w:framePr w:wrap="auto"/>
      <w:ind w:right="130"/>
    </w:pPr>
  </w:style>
  <w:style w:type="character" w:customStyle="1" w:styleId="FormatvorlageArial15ptFett">
    <w:name w:val="Formatvorlage Arial 15 pt Fett"/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paragraph" w:styleId="Textkrper">
    <w:name w:val="Body Text"/>
    <w:basedOn w:val="Standard"/>
    <w:pPr>
      <w:spacing w:after="120"/>
    </w:pPr>
  </w:style>
  <w:style w:type="paragraph" w:customStyle="1" w:styleId="04TextohneEZ">
    <w:name w:val="04 Text ohne EZ"/>
    <w:basedOn w:val="Standard"/>
    <w:rPr>
      <w:sz w:val="18"/>
      <w:szCs w:val="18"/>
    </w:rPr>
  </w:style>
  <w:style w:type="character" w:customStyle="1" w:styleId="pcopy1">
    <w:name w:val="pcopy1"/>
    <w:rPr>
      <w:color w:val="auto"/>
    </w:rPr>
  </w:style>
  <w:style w:type="character" w:customStyle="1" w:styleId="A3">
    <w:name w:val="A3"/>
    <w:rPr>
      <w:color w:val="auto"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geor101">
    <w:name w:val="geor_101"/>
    <w:rsid w:val="00577D15"/>
    <w:rPr>
      <w:rFonts w:ascii="Trebuchet MS" w:hAnsi="Trebuchet MS" w:hint="default"/>
      <w:color w:val="000000"/>
      <w:sz w:val="20"/>
      <w:szCs w:val="20"/>
    </w:rPr>
  </w:style>
  <w:style w:type="character" w:styleId="Fett">
    <w:name w:val="Strong"/>
    <w:qFormat/>
    <w:rsid w:val="00397B3C"/>
    <w:rPr>
      <w:b/>
      <w:bCs/>
    </w:rPr>
  </w:style>
  <w:style w:type="character" w:styleId="Kommentarzeichen">
    <w:name w:val="annotation reference"/>
    <w:semiHidden/>
    <w:rsid w:val="00E51F13"/>
    <w:rPr>
      <w:sz w:val="16"/>
      <w:szCs w:val="16"/>
    </w:rPr>
  </w:style>
  <w:style w:type="paragraph" w:styleId="Kommentartext">
    <w:name w:val="annotation text"/>
    <w:basedOn w:val="Standard"/>
    <w:semiHidden/>
    <w:rsid w:val="00E51F1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51F13"/>
    <w:rPr>
      <w:b/>
      <w:bCs/>
    </w:rPr>
  </w:style>
  <w:style w:type="character" w:customStyle="1" w:styleId="KopfzeileZchn">
    <w:name w:val="Kopfzeile Zchn"/>
    <w:aliases w:val="Pressemitteilung Kopfzeile Zchn"/>
    <w:link w:val="Kopfzeile"/>
    <w:uiPriority w:val="99"/>
    <w:locked/>
    <w:rsid w:val="00CE56FA"/>
    <w:rPr>
      <w:snapToGrid w:val="0"/>
      <w:lang w:val="de-DE" w:eastAsia="ja-JP"/>
    </w:rPr>
  </w:style>
  <w:style w:type="paragraph" w:customStyle="1" w:styleId="PMheadline">
    <w:name w:val="PM_headline"/>
    <w:basedOn w:val="Standard"/>
    <w:next w:val="PMsubtitle"/>
    <w:link w:val="PMheadlineZchn"/>
    <w:qFormat/>
    <w:rsid w:val="00804B4B"/>
    <w:rPr>
      <w:rFonts w:ascii="Arial" w:hAnsi="Arial" w:cs="Arial"/>
      <w:b/>
      <w:bCs/>
      <w:snapToGrid/>
      <w:kern w:val="32"/>
    </w:rPr>
  </w:style>
  <w:style w:type="paragraph" w:customStyle="1" w:styleId="PMsubtitle">
    <w:name w:val="PM_subtitle"/>
    <w:basedOn w:val="Standard"/>
    <w:next w:val="PMtext"/>
    <w:link w:val="PMsubtitleZchn"/>
    <w:qFormat/>
    <w:rsid w:val="00804B4B"/>
    <w:rPr>
      <w:rFonts w:ascii="Arial" w:hAnsi="Arial" w:cs="Arial"/>
      <w:b/>
      <w:snapToGrid/>
      <w:sz w:val="20"/>
      <w:szCs w:val="20"/>
    </w:rPr>
  </w:style>
  <w:style w:type="character" w:customStyle="1" w:styleId="PMheadlineZchn">
    <w:name w:val="PM_headline Zchn"/>
    <w:basedOn w:val="Absatz-Standardschriftart"/>
    <w:link w:val="PMheadline"/>
    <w:rsid w:val="00804B4B"/>
    <w:rPr>
      <w:rFonts w:ascii="Arial" w:hAnsi="Arial" w:cs="Arial"/>
      <w:b/>
      <w:bCs/>
      <w:kern w:val="32"/>
      <w:sz w:val="24"/>
      <w:szCs w:val="24"/>
      <w:lang w:eastAsia="ja-JP"/>
    </w:rPr>
  </w:style>
  <w:style w:type="paragraph" w:customStyle="1" w:styleId="PMtext">
    <w:name w:val="PM_text"/>
    <w:basedOn w:val="Standard"/>
    <w:link w:val="PMtextZchn"/>
    <w:qFormat/>
    <w:rsid w:val="00804B4B"/>
    <w:pPr>
      <w:autoSpaceDE w:val="0"/>
      <w:autoSpaceDN w:val="0"/>
      <w:adjustRightInd w:val="0"/>
      <w:jc w:val="both"/>
    </w:pPr>
    <w:rPr>
      <w:rFonts w:ascii="Arial" w:eastAsia="Batang" w:hAnsi="Arial" w:cs="Arial"/>
      <w:bCs/>
      <w:snapToGrid/>
      <w:sz w:val="20"/>
      <w:szCs w:val="20"/>
      <w:lang w:eastAsia="ko-KR"/>
    </w:rPr>
  </w:style>
  <w:style w:type="character" w:customStyle="1" w:styleId="PMsubtitleZchn">
    <w:name w:val="PM_subtitle Zchn"/>
    <w:basedOn w:val="Absatz-Standardschriftart"/>
    <w:link w:val="PMsubtitle"/>
    <w:rsid w:val="00804B4B"/>
    <w:rPr>
      <w:rFonts w:ascii="Arial" w:hAnsi="Arial" w:cs="Arial"/>
      <w:b/>
      <w:lang w:eastAsia="ja-JP"/>
    </w:rPr>
  </w:style>
  <w:style w:type="paragraph" w:customStyle="1" w:styleId="PMhalftitle">
    <w:name w:val="PM_halftitle"/>
    <w:basedOn w:val="Standard"/>
    <w:next w:val="PMtext"/>
    <w:link w:val="PMhalftitleZchn"/>
    <w:qFormat/>
    <w:rsid w:val="00804B4B"/>
    <w:pPr>
      <w:autoSpaceDE w:val="0"/>
      <w:autoSpaceDN w:val="0"/>
      <w:adjustRightInd w:val="0"/>
      <w:jc w:val="both"/>
    </w:pPr>
    <w:rPr>
      <w:rFonts w:ascii="Arial" w:eastAsia="Batang" w:hAnsi="Arial" w:cs="Arial"/>
      <w:b/>
      <w:bCs/>
      <w:snapToGrid/>
      <w:sz w:val="20"/>
      <w:szCs w:val="20"/>
      <w:lang w:eastAsia="ko-KR"/>
    </w:rPr>
  </w:style>
  <w:style w:type="character" w:customStyle="1" w:styleId="PMtextZchn">
    <w:name w:val="PM_text Zchn"/>
    <w:basedOn w:val="Absatz-Standardschriftart"/>
    <w:link w:val="PMtext"/>
    <w:rsid w:val="00804B4B"/>
    <w:rPr>
      <w:rFonts w:ascii="Arial" w:eastAsia="Batang" w:hAnsi="Arial" w:cs="Arial"/>
      <w:bCs/>
      <w:lang w:eastAsia="ko-KR"/>
    </w:rPr>
  </w:style>
  <w:style w:type="paragraph" w:customStyle="1" w:styleId="PMboilerplate">
    <w:name w:val="PM_boilerplate"/>
    <w:basedOn w:val="Standard"/>
    <w:link w:val="PMboilerplateZchn"/>
    <w:qFormat/>
    <w:rsid w:val="00804B4B"/>
    <w:pPr>
      <w:spacing w:line="220" w:lineRule="exact"/>
      <w:ind w:right="11"/>
      <w:jc w:val="both"/>
    </w:pPr>
    <w:rPr>
      <w:rFonts w:ascii="Arial" w:eastAsia="Batang" w:hAnsi="Arial" w:cs="Arial"/>
      <w:color w:val="000000"/>
      <w:sz w:val="16"/>
      <w:szCs w:val="16"/>
      <w:lang w:eastAsia="ko-KR"/>
    </w:rPr>
  </w:style>
  <w:style w:type="character" w:customStyle="1" w:styleId="PMhalftitleZchn">
    <w:name w:val="PM_halftitle Zchn"/>
    <w:basedOn w:val="Absatz-Standardschriftart"/>
    <w:link w:val="PMhalftitle"/>
    <w:rsid w:val="00804B4B"/>
    <w:rPr>
      <w:rFonts w:ascii="Arial" w:eastAsia="Batang" w:hAnsi="Arial" w:cs="Arial"/>
      <w:b/>
      <w:bCs/>
      <w:lang w:eastAsia="ko-KR"/>
    </w:rPr>
  </w:style>
  <w:style w:type="character" w:customStyle="1" w:styleId="PMboilerplateZchn">
    <w:name w:val="PM_boilerplate Zchn"/>
    <w:basedOn w:val="Absatz-Standardschriftart"/>
    <w:link w:val="PMboilerplate"/>
    <w:rsid w:val="00804B4B"/>
    <w:rPr>
      <w:rFonts w:ascii="Arial" w:eastAsia="Batang" w:hAnsi="Arial" w:cs="Arial"/>
      <w:snapToGrid w:val="0"/>
      <w:color w:val="000000"/>
      <w:sz w:val="16"/>
      <w:szCs w:val="16"/>
      <w:lang w:eastAsia="ko-KR"/>
    </w:rPr>
  </w:style>
  <w:style w:type="character" w:customStyle="1" w:styleId="berschrift2Zchn">
    <w:name w:val="Überschrift 2 Zchn"/>
    <w:basedOn w:val="Absatz-Standardschriftart"/>
    <w:link w:val="berschrift2"/>
    <w:rsid w:val="007C4FDC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ja-JP"/>
    </w:rPr>
  </w:style>
  <w:style w:type="character" w:customStyle="1" w:styleId="berschrift4Zchn">
    <w:name w:val="Überschrift 4 Zchn"/>
    <w:basedOn w:val="Absatz-Standardschriftart"/>
    <w:link w:val="berschrift4"/>
    <w:rsid w:val="007C4FDC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4"/>
      <w:lang w:eastAsia="ja-JP"/>
    </w:rPr>
  </w:style>
  <w:style w:type="paragraph" w:styleId="Textkrper-Erstzeileneinzug2">
    <w:name w:val="Body Text First Indent 2"/>
    <w:basedOn w:val="Textkrper-Zeileneinzug"/>
    <w:link w:val="Textkrper-Erstzeileneinzug2Zchn"/>
    <w:rsid w:val="007C4FDC"/>
    <w:pPr>
      <w:autoSpaceDE/>
      <w:autoSpaceDN/>
      <w:adjustRightInd/>
      <w:spacing w:line="240" w:lineRule="auto"/>
      <w:ind w:left="360" w:firstLine="360"/>
      <w:textAlignment w:val="auto"/>
    </w:pPr>
    <w:rPr>
      <w:color w:val="auto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C4FDC"/>
    <w:rPr>
      <w:snapToGrid w:val="0"/>
      <w:color w:val="000000"/>
      <w:sz w:val="22"/>
      <w:szCs w:val="22"/>
      <w:lang w:eastAsia="ja-JP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C4FDC"/>
    <w:rPr>
      <w:snapToGrid w:val="0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napToGrid w:val="0"/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C4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C4F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Pressemitteilung Kopfzeile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Noparagraphstyle">
    <w:name w:val="[No paragraph style]"/>
    <w:uiPriority w:val="99"/>
    <w:pPr>
      <w:autoSpaceDE w:val="0"/>
      <w:autoSpaceDN w:val="0"/>
      <w:adjustRightInd w:val="0"/>
      <w:spacing w:line="288" w:lineRule="auto"/>
      <w:textAlignment w:val="center"/>
    </w:pPr>
    <w:rPr>
      <w:snapToGrid w:val="0"/>
      <w:color w:val="000000"/>
      <w:sz w:val="24"/>
      <w:szCs w:val="24"/>
      <w:lang w:eastAsia="ja-JP"/>
    </w:rPr>
  </w:style>
  <w:style w:type="paragraph" w:styleId="Textkrper-Zeileneinzug">
    <w:name w:val="Body Text Indent"/>
    <w:basedOn w:val="Standard"/>
    <w:link w:val="Textkrper-ZeileneinzugZchn"/>
    <w:pPr>
      <w:autoSpaceDE w:val="0"/>
      <w:autoSpaceDN w:val="0"/>
      <w:adjustRightInd w:val="0"/>
      <w:spacing w:line="288" w:lineRule="auto"/>
      <w:textAlignment w:val="baseline"/>
    </w:pPr>
    <w:rPr>
      <w:color w:val="000000"/>
      <w:sz w:val="22"/>
      <w:szCs w:val="22"/>
    </w:rPr>
  </w:style>
  <w:style w:type="character" w:customStyle="1" w:styleId="Brottext">
    <w:name w:val="Brottext"/>
    <w:rPr>
      <w:color w:val="000000"/>
      <w:spacing w:val="10"/>
      <w:sz w:val="20"/>
      <w:szCs w:val="20"/>
    </w:rPr>
  </w:style>
  <w:style w:type="character" w:styleId="Seitenzahl">
    <w:name w:val="page number"/>
    <w:basedOn w:val="Absatz-Standardschriftart"/>
    <w:uiPriority w:val="99"/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Pr>
      <w:snapToGrid w:val="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rPr>
      <w:rFonts w:ascii="Arial" w:hAnsi="Arial" w:cs="Arial"/>
      <w:b/>
      <w:bCs/>
      <w:sz w:val="24"/>
      <w:szCs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pPr>
      <w:framePr w:wrap="auto"/>
      <w:ind w:right="130"/>
    </w:pPr>
  </w:style>
  <w:style w:type="character" w:customStyle="1" w:styleId="FormatvorlageArial15ptFett">
    <w:name w:val="Formatvorlage Arial 15 pt Fett"/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paragraph" w:styleId="Textkrper">
    <w:name w:val="Body Text"/>
    <w:basedOn w:val="Standard"/>
    <w:pPr>
      <w:spacing w:after="120"/>
    </w:pPr>
  </w:style>
  <w:style w:type="paragraph" w:customStyle="1" w:styleId="04TextohneEZ">
    <w:name w:val="04 Text ohne EZ"/>
    <w:basedOn w:val="Standard"/>
    <w:rPr>
      <w:sz w:val="18"/>
      <w:szCs w:val="18"/>
    </w:rPr>
  </w:style>
  <w:style w:type="character" w:customStyle="1" w:styleId="pcopy1">
    <w:name w:val="pcopy1"/>
    <w:rPr>
      <w:color w:val="auto"/>
    </w:rPr>
  </w:style>
  <w:style w:type="character" w:customStyle="1" w:styleId="A3">
    <w:name w:val="A3"/>
    <w:rPr>
      <w:color w:val="auto"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geor101">
    <w:name w:val="geor_101"/>
    <w:rsid w:val="00577D15"/>
    <w:rPr>
      <w:rFonts w:ascii="Trebuchet MS" w:hAnsi="Trebuchet MS" w:hint="default"/>
      <w:color w:val="000000"/>
      <w:sz w:val="20"/>
      <w:szCs w:val="20"/>
    </w:rPr>
  </w:style>
  <w:style w:type="character" w:styleId="Fett">
    <w:name w:val="Strong"/>
    <w:qFormat/>
    <w:rsid w:val="00397B3C"/>
    <w:rPr>
      <w:b/>
      <w:bCs/>
    </w:rPr>
  </w:style>
  <w:style w:type="character" w:styleId="Kommentarzeichen">
    <w:name w:val="annotation reference"/>
    <w:semiHidden/>
    <w:rsid w:val="00E51F13"/>
    <w:rPr>
      <w:sz w:val="16"/>
      <w:szCs w:val="16"/>
    </w:rPr>
  </w:style>
  <w:style w:type="paragraph" w:styleId="Kommentartext">
    <w:name w:val="annotation text"/>
    <w:basedOn w:val="Standard"/>
    <w:semiHidden/>
    <w:rsid w:val="00E51F1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51F13"/>
    <w:rPr>
      <w:b/>
      <w:bCs/>
    </w:rPr>
  </w:style>
  <w:style w:type="character" w:customStyle="1" w:styleId="KopfzeileZchn">
    <w:name w:val="Kopfzeile Zchn"/>
    <w:aliases w:val="Pressemitteilung Kopfzeile Zchn"/>
    <w:link w:val="Kopfzeile"/>
    <w:uiPriority w:val="99"/>
    <w:locked/>
    <w:rsid w:val="00CE56FA"/>
    <w:rPr>
      <w:snapToGrid w:val="0"/>
      <w:lang w:val="de-DE" w:eastAsia="ja-JP"/>
    </w:rPr>
  </w:style>
  <w:style w:type="paragraph" w:customStyle="1" w:styleId="PMheadline">
    <w:name w:val="PM_headline"/>
    <w:basedOn w:val="Standard"/>
    <w:next w:val="PMsubtitle"/>
    <w:link w:val="PMheadlineZchn"/>
    <w:qFormat/>
    <w:rsid w:val="00804B4B"/>
    <w:rPr>
      <w:rFonts w:ascii="Arial" w:hAnsi="Arial" w:cs="Arial"/>
      <w:b/>
      <w:bCs/>
      <w:snapToGrid/>
      <w:kern w:val="32"/>
    </w:rPr>
  </w:style>
  <w:style w:type="paragraph" w:customStyle="1" w:styleId="PMsubtitle">
    <w:name w:val="PM_subtitle"/>
    <w:basedOn w:val="Standard"/>
    <w:next w:val="PMtext"/>
    <w:link w:val="PMsubtitleZchn"/>
    <w:qFormat/>
    <w:rsid w:val="00804B4B"/>
    <w:rPr>
      <w:rFonts w:ascii="Arial" w:hAnsi="Arial" w:cs="Arial"/>
      <w:b/>
      <w:snapToGrid/>
      <w:sz w:val="20"/>
      <w:szCs w:val="20"/>
    </w:rPr>
  </w:style>
  <w:style w:type="character" w:customStyle="1" w:styleId="PMheadlineZchn">
    <w:name w:val="PM_headline Zchn"/>
    <w:basedOn w:val="Absatz-Standardschriftart"/>
    <w:link w:val="PMheadline"/>
    <w:rsid w:val="00804B4B"/>
    <w:rPr>
      <w:rFonts w:ascii="Arial" w:hAnsi="Arial" w:cs="Arial"/>
      <w:b/>
      <w:bCs/>
      <w:kern w:val="32"/>
      <w:sz w:val="24"/>
      <w:szCs w:val="24"/>
      <w:lang w:eastAsia="ja-JP"/>
    </w:rPr>
  </w:style>
  <w:style w:type="paragraph" w:customStyle="1" w:styleId="PMtext">
    <w:name w:val="PM_text"/>
    <w:basedOn w:val="Standard"/>
    <w:link w:val="PMtextZchn"/>
    <w:qFormat/>
    <w:rsid w:val="00804B4B"/>
    <w:pPr>
      <w:autoSpaceDE w:val="0"/>
      <w:autoSpaceDN w:val="0"/>
      <w:adjustRightInd w:val="0"/>
      <w:jc w:val="both"/>
    </w:pPr>
    <w:rPr>
      <w:rFonts w:ascii="Arial" w:eastAsia="Batang" w:hAnsi="Arial" w:cs="Arial"/>
      <w:bCs/>
      <w:snapToGrid/>
      <w:sz w:val="20"/>
      <w:szCs w:val="20"/>
      <w:lang w:eastAsia="ko-KR"/>
    </w:rPr>
  </w:style>
  <w:style w:type="character" w:customStyle="1" w:styleId="PMsubtitleZchn">
    <w:name w:val="PM_subtitle Zchn"/>
    <w:basedOn w:val="Absatz-Standardschriftart"/>
    <w:link w:val="PMsubtitle"/>
    <w:rsid w:val="00804B4B"/>
    <w:rPr>
      <w:rFonts w:ascii="Arial" w:hAnsi="Arial" w:cs="Arial"/>
      <w:b/>
      <w:lang w:eastAsia="ja-JP"/>
    </w:rPr>
  </w:style>
  <w:style w:type="paragraph" w:customStyle="1" w:styleId="PMhalftitle">
    <w:name w:val="PM_halftitle"/>
    <w:basedOn w:val="Standard"/>
    <w:next w:val="PMtext"/>
    <w:link w:val="PMhalftitleZchn"/>
    <w:qFormat/>
    <w:rsid w:val="00804B4B"/>
    <w:pPr>
      <w:autoSpaceDE w:val="0"/>
      <w:autoSpaceDN w:val="0"/>
      <w:adjustRightInd w:val="0"/>
      <w:jc w:val="both"/>
    </w:pPr>
    <w:rPr>
      <w:rFonts w:ascii="Arial" w:eastAsia="Batang" w:hAnsi="Arial" w:cs="Arial"/>
      <w:b/>
      <w:bCs/>
      <w:snapToGrid/>
      <w:sz w:val="20"/>
      <w:szCs w:val="20"/>
      <w:lang w:eastAsia="ko-KR"/>
    </w:rPr>
  </w:style>
  <w:style w:type="character" w:customStyle="1" w:styleId="PMtextZchn">
    <w:name w:val="PM_text Zchn"/>
    <w:basedOn w:val="Absatz-Standardschriftart"/>
    <w:link w:val="PMtext"/>
    <w:rsid w:val="00804B4B"/>
    <w:rPr>
      <w:rFonts w:ascii="Arial" w:eastAsia="Batang" w:hAnsi="Arial" w:cs="Arial"/>
      <w:bCs/>
      <w:lang w:eastAsia="ko-KR"/>
    </w:rPr>
  </w:style>
  <w:style w:type="paragraph" w:customStyle="1" w:styleId="PMboilerplate">
    <w:name w:val="PM_boilerplate"/>
    <w:basedOn w:val="Standard"/>
    <w:link w:val="PMboilerplateZchn"/>
    <w:qFormat/>
    <w:rsid w:val="00804B4B"/>
    <w:pPr>
      <w:spacing w:line="220" w:lineRule="exact"/>
      <w:ind w:right="11"/>
      <w:jc w:val="both"/>
    </w:pPr>
    <w:rPr>
      <w:rFonts w:ascii="Arial" w:eastAsia="Batang" w:hAnsi="Arial" w:cs="Arial"/>
      <w:color w:val="000000"/>
      <w:sz w:val="16"/>
      <w:szCs w:val="16"/>
      <w:lang w:eastAsia="ko-KR"/>
    </w:rPr>
  </w:style>
  <w:style w:type="character" w:customStyle="1" w:styleId="PMhalftitleZchn">
    <w:name w:val="PM_halftitle Zchn"/>
    <w:basedOn w:val="Absatz-Standardschriftart"/>
    <w:link w:val="PMhalftitle"/>
    <w:rsid w:val="00804B4B"/>
    <w:rPr>
      <w:rFonts w:ascii="Arial" w:eastAsia="Batang" w:hAnsi="Arial" w:cs="Arial"/>
      <w:b/>
      <w:bCs/>
      <w:lang w:eastAsia="ko-KR"/>
    </w:rPr>
  </w:style>
  <w:style w:type="character" w:customStyle="1" w:styleId="PMboilerplateZchn">
    <w:name w:val="PM_boilerplate Zchn"/>
    <w:basedOn w:val="Absatz-Standardschriftart"/>
    <w:link w:val="PMboilerplate"/>
    <w:rsid w:val="00804B4B"/>
    <w:rPr>
      <w:rFonts w:ascii="Arial" w:eastAsia="Batang" w:hAnsi="Arial" w:cs="Arial"/>
      <w:snapToGrid w:val="0"/>
      <w:color w:val="000000"/>
      <w:sz w:val="16"/>
      <w:szCs w:val="16"/>
      <w:lang w:eastAsia="ko-KR"/>
    </w:rPr>
  </w:style>
  <w:style w:type="character" w:customStyle="1" w:styleId="berschrift2Zchn">
    <w:name w:val="Überschrift 2 Zchn"/>
    <w:basedOn w:val="Absatz-Standardschriftart"/>
    <w:link w:val="berschrift2"/>
    <w:rsid w:val="007C4FDC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ja-JP"/>
    </w:rPr>
  </w:style>
  <w:style w:type="character" w:customStyle="1" w:styleId="berschrift4Zchn">
    <w:name w:val="Überschrift 4 Zchn"/>
    <w:basedOn w:val="Absatz-Standardschriftart"/>
    <w:link w:val="berschrift4"/>
    <w:rsid w:val="007C4FDC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4"/>
      <w:lang w:eastAsia="ja-JP"/>
    </w:rPr>
  </w:style>
  <w:style w:type="paragraph" w:styleId="Textkrper-Erstzeileneinzug2">
    <w:name w:val="Body Text First Indent 2"/>
    <w:basedOn w:val="Textkrper-Zeileneinzug"/>
    <w:link w:val="Textkrper-Erstzeileneinzug2Zchn"/>
    <w:rsid w:val="007C4FDC"/>
    <w:pPr>
      <w:autoSpaceDE/>
      <w:autoSpaceDN/>
      <w:adjustRightInd/>
      <w:spacing w:line="240" w:lineRule="auto"/>
      <w:ind w:left="360" w:firstLine="360"/>
      <w:textAlignment w:val="auto"/>
    </w:pPr>
    <w:rPr>
      <w:color w:val="auto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C4FDC"/>
    <w:rPr>
      <w:snapToGrid w:val="0"/>
      <w:color w:val="000000"/>
      <w:sz w:val="22"/>
      <w:szCs w:val="22"/>
      <w:lang w:eastAsia="ja-JP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C4FDC"/>
    <w:rPr>
      <w:snapToGrid w:val="0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-automation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2319</CharactersWithSpaces>
  <SharedDoc>false</SharedDoc>
  <HLinks>
    <vt:vector size="6" baseType="variant">
      <vt:variant>
        <vt:i4>1441792</vt:i4>
      </vt:variant>
      <vt:variant>
        <vt:i4>9</vt:i4>
      </vt:variant>
      <vt:variant>
        <vt:i4>0</vt:i4>
      </vt:variant>
      <vt:variant>
        <vt:i4>5</vt:i4>
      </vt:variant>
      <vt:variant>
        <vt:lpwstr>http://www.br-automation.com/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2014-05-26T11:22:00Z</dcterms:created>
  <dcterms:modified xsi:type="dcterms:W3CDTF">2014-05-27T06:25:00Z</dcterms:modified>
</cp:coreProperties>
</file>