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13EA" w14:textId="77777777" w:rsidR="00A37296" w:rsidRDefault="00A37296" w:rsidP="00776803">
      <w:pPr>
        <w:pStyle w:val="02KickerPR"/>
        <w:rPr>
          <w:lang w:val="de-AT"/>
        </w:rPr>
      </w:pPr>
      <w:bookmarkStart w:id="0" w:name="_GoBack"/>
      <w:bookmarkEnd w:id="0"/>
    </w:p>
    <w:p w14:paraId="1C62B411" w14:textId="2E65DFC9" w:rsidR="00685746" w:rsidRPr="00B533D8" w:rsidRDefault="00776803" w:rsidP="00776803">
      <w:pPr>
        <w:pStyle w:val="02KickerPR"/>
        <w:rPr>
          <w:color w:val="FF0000"/>
          <w:lang w:val="de-AT"/>
        </w:rPr>
      </w:pPr>
      <w:r w:rsidRPr="00B533D8">
        <w:rPr>
          <w:lang w:val="de-AT"/>
        </w:rPr>
        <w:t>COPA-DATA</w:t>
      </w:r>
      <w:r w:rsidRPr="00B533D8">
        <w:rPr>
          <w:color w:val="auto"/>
          <w:lang w:val="de-AT"/>
        </w:rPr>
        <w:t xml:space="preserve"> in Mittel- und Osteuropa und dem Nahen Osten</w:t>
      </w:r>
    </w:p>
    <w:p w14:paraId="11A2C440" w14:textId="77777777" w:rsidR="00776803" w:rsidRPr="00B533D8" w:rsidRDefault="00776803" w:rsidP="00776803">
      <w:pPr>
        <w:pStyle w:val="03HeadlinePR"/>
        <w:rPr>
          <w:lang w:val="de-AT"/>
        </w:rPr>
      </w:pPr>
      <w:r w:rsidRPr="00B533D8">
        <w:rPr>
          <w:lang w:val="de-AT"/>
        </w:rPr>
        <w:t>COPA-DATA CEE/ME schlägt neues Kapitel auf</w:t>
      </w:r>
    </w:p>
    <w:p w14:paraId="2C4F7716" w14:textId="6290B471" w:rsidR="001B6F99" w:rsidRPr="00B533D8" w:rsidRDefault="00253D11" w:rsidP="00776803">
      <w:pPr>
        <w:pStyle w:val="04LeadTextPR"/>
        <w:rPr>
          <w:lang w:val="de-AT"/>
        </w:rPr>
      </w:pPr>
      <w:r w:rsidRPr="00B533D8">
        <w:rPr>
          <w:lang w:val="de-AT"/>
        </w:rPr>
        <w:t xml:space="preserve">Seit 1987 entwickelt COPA-DATA Software für die industrielle Automatisierung und die Energiebranche. Für die Markterschließung und Kundenbetreuung in Mittel- und Osteuropa sowie im Nahen Osten sorgt die Tochtergesellschaft COPA-DATA CEE/ME. Diese ist in den zehn Jahren seit ihrer Gründung kontinuierlich gewachsen und setzte 2019 </w:t>
      </w:r>
      <w:r w:rsidR="0090449B">
        <w:rPr>
          <w:lang w:val="de-AT"/>
        </w:rPr>
        <w:t>4,3</w:t>
      </w:r>
      <w:r w:rsidRPr="00B533D8">
        <w:rPr>
          <w:lang w:val="de-AT"/>
        </w:rPr>
        <w:t xml:space="preserve"> Millionen Euro um. Mit personeller Verstärkung im Vertrieb und Johannes Petrowisch als neue</w:t>
      </w:r>
      <w:r w:rsidR="00CF2822">
        <w:rPr>
          <w:lang w:val="de-AT"/>
        </w:rPr>
        <w:t>n</w:t>
      </w:r>
      <w:r w:rsidRPr="00B533D8">
        <w:rPr>
          <w:lang w:val="de-AT"/>
        </w:rPr>
        <w:t xml:space="preserve"> Geschäftsführer stellt sie sich nun für die Zukunft auf. </w:t>
      </w:r>
    </w:p>
    <w:p w14:paraId="7F98446E" w14:textId="77777777" w:rsidR="00253D11" w:rsidRPr="00B533D8" w:rsidRDefault="005458A0" w:rsidP="00776803">
      <w:pPr>
        <w:pStyle w:val="05BodyTextPR"/>
        <w:rPr>
          <w:lang w:val="de-AT"/>
        </w:rPr>
      </w:pPr>
      <w:r w:rsidRPr="00B533D8">
        <w:rPr>
          <w:lang w:val="de-AT"/>
        </w:rPr>
        <w:t xml:space="preserve">COPA-DATA </w:t>
      </w:r>
      <w:r w:rsidR="00B533D8" w:rsidRPr="00B533D8">
        <w:rPr>
          <w:lang w:val="de-AT"/>
        </w:rPr>
        <w:t xml:space="preserve">entwickelt seit über 30 Jahren </w:t>
      </w:r>
      <w:r w:rsidRPr="00B533D8">
        <w:rPr>
          <w:lang w:val="de-AT"/>
        </w:rPr>
        <w:t>die Softwareplattform zenon für die Digitalisierung und Automatisierung von Maschinen und Anlagen.</w:t>
      </w:r>
      <w:r w:rsidR="00253D11" w:rsidRPr="00B533D8">
        <w:rPr>
          <w:lang w:val="de-AT"/>
        </w:rPr>
        <w:t xml:space="preserve"> </w:t>
      </w:r>
      <w:r w:rsidRPr="00B533D8">
        <w:rPr>
          <w:lang w:val="de-AT"/>
        </w:rPr>
        <w:t xml:space="preserve">Mit großem Erfolg vertreibt die Tochtergesellschaft </w:t>
      </w:r>
      <w:r w:rsidR="00253D11" w:rsidRPr="00B533D8">
        <w:rPr>
          <w:lang w:val="de-AT"/>
        </w:rPr>
        <w:t xml:space="preserve">COPA-DATA CEE/ME </w:t>
      </w:r>
      <w:r w:rsidRPr="00B533D8">
        <w:rPr>
          <w:lang w:val="de-AT"/>
        </w:rPr>
        <w:t xml:space="preserve">diese Software </w:t>
      </w:r>
      <w:r w:rsidR="00253D11" w:rsidRPr="00B533D8">
        <w:rPr>
          <w:lang w:val="de-AT"/>
        </w:rPr>
        <w:t>in Mittel- und Osteuropa sowie im Nahen Osten.</w:t>
      </w:r>
      <w:r w:rsidRPr="00B533D8">
        <w:rPr>
          <w:lang w:val="de-AT"/>
        </w:rPr>
        <w:t xml:space="preserve"> Zehn Jahre nach ihrer Gründung </w:t>
      </w:r>
      <w:r w:rsidR="006C1DE8" w:rsidRPr="00B533D8">
        <w:rPr>
          <w:lang w:val="de-AT"/>
        </w:rPr>
        <w:t>kommt es zu personellen Veränderungen in Vertrieb und Geschäftsführung. Im Interview erläutern der Mitbegründer und bisherige Geschäftsführer Alexander Punzenberger und der neue Geschäftsführer Johannes Petrowisch Beweggründe und Details dieser Neuaufstellung.</w:t>
      </w:r>
    </w:p>
    <w:p w14:paraId="0F862E12" w14:textId="77777777" w:rsidR="00CC5151" w:rsidRPr="00B533D8" w:rsidRDefault="006C1DE8" w:rsidP="00776803">
      <w:pPr>
        <w:pStyle w:val="06SubheadlinePR"/>
        <w:spacing w:after="360"/>
        <w:rPr>
          <w:lang w:val="de-AT"/>
        </w:rPr>
      </w:pPr>
      <w:r w:rsidRPr="00B533D8">
        <w:rPr>
          <w:lang w:val="de-AT"/>
        </w:rPr>
        <w:t>Herr Punzenberger, was ist der Anlass für die anstehenden Veränderungen?</w:t>
      </w:r>
    </w:p>
    <w:p w14:paraId="29A210A1" w14:textId="202CDB16" w:rsidR="005458A0" w:rsidRPr="00B533D8" w:rsidRDefault="005458A0" w:rsidP="00776803">
      <w:pPr>
        <w:pStyle w:val="05BodyTextPR"/>
        <w:rPr>
          <w:lang w:val="de-AT"/>
        </w:rPr>
      </w:pPr>
      <w:r w:rsidRPr="00B533D8">
        <w:rPr>
          <w:lang w:val="de-AT"/>
        </w:rPr>
        <w:t xml:space="preserve">Im vergangenen Geschäftsjahr erzielte </w:t>
      </w:r>
      <w:r w:rsidR="006C1DE8" w:rsidRPr="00B533D8">
        <w:rPr>
          <w:lang w:val="de-AT"/>
        </w:rPr>
        <w:t xml:space="preserve">COPA-DATA CEE/ME </w:t>
      </w:r>
      <w:r w:rsidRPr="00B533D8">
        <w:rPr>
          <w:lang w:val="de-AT"/>
        </w:rPr>
        <w:t xml:space="preserve">das zehnte Mal in Folge seit der Firmengründung im Jahr 2009 ein weiteres Umsatzwachstum. </w:t>
      </w:r>
      <w:r w:rsidR="00DA7225" w:rsidRPr="00B533D8">
        <w:rPr>
          <w:lang w:val="de-AT"/>
        </w:rPr>
        <w:t xml:space="preserve">Das anhaltende Wachstum macht eine breitere Aufstellung im Vertrieb erforderlich. Daher </w:t>
      </w:r>
      <w:r w:rsidR="00962B6E">
        <w:rPr>
          <w:lang w:val="de-AT"/>
        </w:rPr>
        <w:t>bauen wir</w:t>
      </w:r>
      <w:r w:rsidR="00DA7225" w:rsidRPr="00B533D8">
        <w:rPr>
          <w:lang w:val="de-AT"/>
        </w:rPr>
        <w:t xml:space="preserve"> in erster Linie zusätzliche Vertriebsressourcen auf, um die Länder </w:t>
      </w:r>
      <w:r w:rsidR="00F934A2">
        <w:rPr>
          <w:lang w:val="de-AT"/>
        </w:rPr>
        <w:t xml:space="preserve">unserer Region </w:t>
      </w:r>
      <w:r w:rsidR="00DA7225" w:rsidRPr="00B533D8">
        <w:rPr>
          <w:lang w:val="de-AT"/>
        </w:rPr>
        <w:t>noch besser und intensiver betreuen</w:t>
      </w:r>
      <w:r w:rsidR="00F934A2">
        <w:rPr>
          <w:lang w:val="de-AT"/>
        </w:rPr>
        <w:t xml:space="preserve"> zu können</w:t>
      </w:r>
      <w:r w:rsidR="00DA7225" w:rsidRPr="00B533D8">
        <w:rPr>
          <w:lang w:val="de-AT"/>
        </w:rPr>
        <w:t>. Unterstützt wird das mit Veränderungen im Marketing und einer Umgestaltung der Geschäftsführung.</w:t>
      </w:r>
    </w:p>
    <w:p w14:paraId="4964AAC8" w14:textId="77777777" w:rsidR="00DA7225" w:rsidRPr="00B533D8" w:rsidRDefault="00DA7225" w:rsidP="00776803">
      <w:pPr>
        <w:pStyle w:val="06SubheadlinePR"/>
        <w:spacing w:after="360"/>
        <w:rPr>
          <w:lang w:val="de-AT"/>
        </w:rPr>
      </w:pPr>
      <w:r w:rsidRPr="00B533D8">
        <w:rPr>
          <w:lang w:val="de-AT"/>
        </w:rPr>
        <w:t>Wie sehen diese personellen Veränderungen im Vertrieb aus?</w:t>
      </w:r>
    </w:p>
    <w:p w14:paraId="35F8A0A2" w14:textId="5682646C" w:rsidR="0028277C" w:rsidRPr="00B533D8" w:rsidRDefault="00DA7225" w:rsidP="00776803">
      <w:pPr>
        <w:pStyle w:val="05BodyTextPR"/>
        <w:rPr>
          <w:lang w:val="de-AT"/>
        </w:rPr>
      </w:pPr>
      <w:r w:rsidRPr="00B533D8">
        <w:rPr>
          <w:lang w:val="de-AT"/>
        </w:rPr>
        <w:t xml:space="preserve">Bereits </w:t>
      </w:r>
      <w:r w:rsidR="00F934A2">
        <w:rPr>
          <w:lang w:val="de-AT"/>
        </w:rPr>
        <w:t>seit</w:t>
      </w:r>
      <w:r w:rsidR="00F934A2" w:rsidRPr="00B533D8">
        <w:rPr>
          <w:lang w:val="de-AT"/>
        </w:rPr>
        <w:t xml:space="preserve"> </w:t>
      </w:r>
      <w:r w:rsidRPr="00B533D8">
        <w:rPr>
          <w:lang w:val="de-AT"/>
        </w:rPr>
        <w:t xml:space="preserve">dem Jahreswechsel </w:t>
      </w:r>
      <w:r w:rsidR="00F934A2">
        <w:rPr>
          <w:lang w:val="de-AT"/>
        </w:rPr>
        <w:t>agiert</w:t>
      </w:r>
      <w:r w:rsidR="00F934A2" w:rsidRPr="00B533D8">
        <w:rPr>
          <w:lang w:val="de-AT"/>
        </w:rPr>
        <w:t xml:space="preserve"> </w:t>
      </w:r>
      <w:r w:rsidRPr="00B533D8">
        <w:rPr>
          <w:lang w:val="de-AT"/>
        </w:rPr>
        <w:t>Reinfried Kößlbacher, der bisherige Leiter des Bereiches Marketing und Sales Services, als Area Sales Manager für die Tschechische Republik, die Slowakei und Ungarn. Ich selbst werde mich zukünftig in erster Linie auf den Marktaufbau im Nahen Osten konzentrieren.</w:t>
      </w:r>
    </w:p>
    <w:p w14:paraId="06A9CBDF" w14:textId="77777777" w:rsidR="003F3883" w:rsidRDefault="003F3883">
      <w:pPr>
        <w:rPr>
          <w:rFonts w:ascii="Segoe UI Semibold" w:hAnsi="Segoe UI Semibold"/>
          <w:sz w:val="28"/>
          <w:szCs w:val="20"/>
          <w:lang w:val="de-AT"/>
        </w:rPr>
      </w:pPr>
      <w:r>
        <w:rPr>
          <w:lang w:val="de-AT"/>
        </w:rPr>
        <w:br w:type="page"/>
      </w:r>
    </w:p>
    <w:p w14:paraId="1E3748DC" w14:textId="2F6D1420" w:rsidR="0028277C" w:rsidRPr="00B533D8" w:rsidRDefault="0028277C" w:rsidP="00776803">
      <w:pPr>
        <w:pStyle w:val="06SubheadlinePR"/>
        <w:spacing w:after="360"/>
        <w:rPr>
          <w:lang w:val="de-AT"/>
        </w:rPr>
      </w:pPr>
      <w:r w:rsidRPr="00B533D8">
        <w:rPr>
          <w:lang w:val="de-AT"/>
        </w:rPr>
        <w:lastRenderedPageBreak/>
        <w:t>Was sind Ihre Pläne im Nahen Osten?</w:t>
      </w:r>
    </w:p>
    <w:p w14:paraId="49F2E9E0" w14:textId="77777777" w:rsidR="00DA7225" w:rsidRPr="00B533D8" w:rsidRDefault="00DA7225" w:rsidP="00776803">
      <w:pPr>
        <w:pStyle w:val="05BodyTextPR"/>
        <w:rPr>
          <w:lang w:val="de-AT"/>
        </w:rPr>
      </w:pPr>
      <w:r w:rsidRPr="00B533D8">
        <w:rPr>
          <w:lang w:val="de-AT"/>
        </w:rPr>
        <w:t>Dieser stark wachsende Markt hat für uns eine große Bedeutung, immer mehr Infrastrukturbetreiber erkennen den Mehrwert von zenon als Standardsoftware im Energie- und Utility-Bereich. Als erste und bisher einzige unabhängige Softwareplattform erhielt zenon kürzlich die Zulassung des saudi-arabischen Stromnetzbetreibers Saudi National Grid.</w:t>
      </w:r>
    </w:p>
    <w:p w14:paraId="07031AEF" w14:textId="77777777" w:rsidR="00DA7225" w:rsidRPr="00B533D8" w:rsidRDefault="00637F0B" w:rsidP="00776803">
      <w:pPr>
        <w:pStyle w:val="06SubheadlinePR"/>
        <w:spacing w:after="360"/>
        <w:rPr>
          <w:lang w:val="de-AT"/>
        </w:rPr>
      </w:pPr>
      <w:r w:rsidRPr="00B533D8">
        <w:rPr>
          <w:lang w:val="de-AT"/>
        </w:rPr>
        <w:t>Was verändert sich im Marketing</w:t>
      </w:r>
      <w:r w:rsidR="00DA7225" w:rsidRPr="00B533D8">
        <w:rPr>
          <w:lang w:val="de-AT"/>
        </w:rPr>
        <w:t>?</w:t>
      </w:r>
    </w:p>
    <w:p w14:paraId="1D2CED29" w14:textId="2B77304A" w:rsidR="00637F0B" w:rsidRPr="00B533D8" w:rsidRDefault="00637F0B" w:rsidP="00776803">
      <w:pPr>
        <w:pStyle w:val="05BodyTextPR"/>
        <w:rPr>
          <w:lang w:val="de-AT"/>
        </w:rPr>
      </w:pPr>
      <w:r w:rsidRPr="00B533D8">
        <w:rPr>
          <w:lang w:val="de-AT"/>
        </w:rPr>
        <w:t>Johannes Petrowisch hat von Reinfried Kößlbacher die Marketing-Aufgaben übernommen</w:t>
      </w:r>
      <w:r w:rsidR="0092774A">
        <w:rPr>
          <w:lang w:val="de-AT"/>
        </w:rPr>
        <w:t xml:space="preserve"> und wird diese in Zusammenarbeit mit Ulrike Stix, Marketing </w:t>
      </w:r>
      <w:proofErr w:type="spellStart"/>
      <w:r w:rsidR="0092774A">
        <w:rPr>
          <w:lang w:val="de-AT"/>
        </w:rPr>
        <w:t>Coordinator</w:t>
      </w:r>
      <w:proofErr w:type="spellEnd"/>
      <w:r w:rsidR="0092774A">
        <w:rPr>
          <w:lang w:val="de-AT"/>
        </w:rPr>
        <w:t xml:space="preserve"> bei COPA-DATA CEE/ME, wahrnehmen</w:t>
      </w:r>
      <w:r w:rsidRPr="00B533D8">
        <w:rPr>
          <w:lang w:val="de-AT"/>
        </w:rPr>
        <w:t xml:space="preserve">. Bereits im November 2019 ist </w:t>
      </w:r>
      <w:r w:rsidR="0092774A">
        <w:rPr>
          <w:lang w:val="de-AT"/>
        </w:rPr>
        <w:t>Johannes Petrowisch</w:t>
      </w:r>
      <w:r w:rsidR="0092774A" w:rsidRPr="00B533D8">
        <w:rPr>
          <w:lang w:val="de-AT"/>
        </w:rPr>
        <w:t xml:space="preserve"> </w:t>
      </w:r>
      <w:r w:rsidRPr="00B533D8">
        <w:rPr>
          <w:lang w:val="de-AT"/>
        </w:rPr>
        <w:t xml:space="preserve">von COPA-DATA Headquarters zu COPA-DATA CEE/ME gewechselt. </w:t>
      </w:r>
      <w:r w:rsidR="0092774A">
        <w:rPr>
          <w:lang w:val="de-AT"/>
        </w:rPr>
        <w:t>Er</w:t>
      </w:r>
      <w:r w:rsidRPr="00B533D8">
        <w:rPr>
          <w:lang w:val="de-AT"/>
        </w:rPr>
        <w:t xml:space="preserve"> war dort sieben Jahre unter anderem für die Partner Community, strategische Partnerschaften, zenon Zertifizierung, </w:t>
      </w:r>
      <w:proofErr w:type="spellStart"/>
      <w:r w:rsidRPr="00B533D8">
        <w:rPr>
          <w:lang w:val="de-AT"/>
        </w:rPr>
        <w:t>IIoT</w:t>
      </w:r>
      <w:proofErr w:type="spellEnd"/>
      <w:r w:rsidRPr="00B533D8">
        <w:rPr>
          <w:lang w:val="de-AT"/>
        </w:rPr>
        <w:t>/SaaS und das Thema Smart Cities verantwortlich.</w:t>
      </w:r>
    </w:p>
    <w:p w14:paraId="5F93096C" w14:textId="0DA4C3CA" w:rsidR="00637F0B" w:rsidRPr="00B533D8" w:rsidRDefault="00637F0B" w:rsidP="00776803">
      <w:pPr>
        <w:pStyle w:val="06SubheadlinePR"/>
        <w:spacing w:after="360"/>
        <w:rPr>
          <w:lang w:val="de-AT"/>
        </w:rPr>
      </w:pPr>
      <w:r w:rsidRPr="00B533D8">
        <w:rPr>
          <w:lang w:val="de-AT"/>
        </w:rPr>
        <w:t xml:space="preserve">Wie </w:t>
      </w:r>
      <w:r w:rsidR="000D40B3" w:rsidRPr="00B533D8">
        <w:rPr>
          <w:lang w:val="de-AT"/>
        </w:rPr>
        <w:t xml:space="preserve">setzt </w:t>
      </w:r>
      <w:r w:rsidR="0092774A">
        <w:rPr>
          <w:lang w:val="de-AT"/>
        </w:rPr>
        <w:t xml:space="preserve">sich </w:t>
      </w:r>
      <w:r w:rsidRPr="00B533D8">
        <w:rPr>
          <w:lang w:val="de-AT"/>
        </w:rPr>
        <w:t>die Geschäftsführung</w:t>
      </w:r>
      <w:r w:rsidR="000D40B3" w:rsidRPr="00B533D8">
        <w:rPr>
          <w:lang w:val="de-AT"/>
        </w:rPr>
        <w:t xml:space="preserve"> von COPA-DATA CEE/ME </w:t>
      </w:r>
      <w:r w:rsidR="003D3E0F" w:rsidRPr="00B533D8">
        <w:rPr>
          <w:lang w:val="de-AT"/>
        </w:rPr>
        <w:t xml:space="preserve">künftig </w:t>
      </w:r>
      <w:r w:rsidR="000D40B3" w:rsidRPr="00B533D8">
        <w:rPr>
          <w:lang w:val="de-AT"/>
        </w:rPr>
        <w:t>zusammen</w:t>
      </w:r>
      <w:r w:rsidRPr="00B533D8">
        <w:rPr>
          <w:lang w:val="de-AT"/>
        </w:rPr>
        <w:t>?</w:t>
      </w:r>
    </w:p>
    <w:p w14:paraId="26DD51AC" w14:textId="33412D56" w:rsidR="0028277C" w:rsidRPr="00B533D8" w:rsidRDefault="0028277C" w:rsidP="00776803">
      <w:pPr>
        <w:pStyle w:val="05BodyTextPR"/>
        <w:rPr>
          <w:lang w:val="de-AT"/>
        </w:rPr>
      </w:pPr>
      <w:r w:rsidRPr="00B533D8">
        <w:rPr>
          <w:lang w:val="de-AT"/>
        </w:rPr>
        <w:t xml:space="preserve">Damit ich </w:t>
      </w:r>
      <w:r w:rsidR="00923DF9" w:rsidRPr="00B533D8">
        <w:rPr>
          <w:lang w:val="de-AT"/>
        </w:rPr>
        <w:t xml:space="preserve">mich auf </w:t>
      </w:r>
      <w:r w:rsidRPr="00B533D8">
        <w:rPr>
          <w:lang w:val="de-AT"/>
        </w:rPr>
        <w:t>den Marktaufbau im Nahen Osten konzentrieren kann, werde ich mich auf meine Aufgaben</w:t>
      </w:r>
      <w:r w:rsidR="0092774A">
        <w:rPr>
          <w:lang w:val="de-AT"/>
        </w:rPr>
        <w:t xml:space="preserve"> und Pflichten</w:t>
      </w:r>
      <w:r w:rsidRPr="00B533D8">
        <w:rPr>
          <w:lang w:val="de-AT"/>
        </w:rPr>
        <w:t xml:space="preserve"> als Gesellschafter beschränken. Die operative Geschäftsführung </w:t>
      </w:r>
      <w:r w:rsidR="000D40B3" w:rsidRPr="00B533D8">
        <w:rPr>
          <w:lang w:val="de-AT"/>
        </w:rPr>
        <w:t xml:space="preserve">übernimmt </w:t>
      </w:r>
      <w:r w:rsidRPr="00B533D8">
        <w:rPr>
          <w:lang w:val="de-AT"/>
        </w:rPr>
        <w:t>per 1. Februar 2020 Johannes Petrowisch. Die Erfahrung aus seiner langjährigen Tätigkeit bei COPA-DATA wird für einen schnellen und unkomplizierten Einstieg sorgen.</w:t>
      </w:r>
    </w:p>
    <w:p w14:paraId="1392FA5F" w14:textId="77777777" w:rsidR="0028277C" w:rsidRPr="00B533D8" w:rsidRDefault="0028277C" w:rsidP="00776803">
      <w:pPr>
        <w:pStyle w:val="06SubheadlinePR"/>
        <w:spacing w:after="360"/>
        <w:rPr>
          <w:lang w:val="de-AT"/>
        </w:rPr>
      </w:pPr>
      <w:r w:rsidRPr="00B533D8">
        <w:rPr>
          <w:lang w:val="de-AT"/>
        </w:rPr>
        <w:t xml:space="preserve">Herr Petrowisch, </w:t>
      </w:r>
      <w:r w:rsidR="006236AC" w:rsidRPr="00B533D8">
        <w:rPr>
          <w:lang w:val="de-AT"/>
        </w:rPr>
        <w:t>was sind Ihre Ziele</w:t>
      </w:r>
      <w:r w:rsidR="00776803" w:rsidRPr="00B533D8">
        <w:rPr>
          <w:lang w:val="de-AT"/>
        </w:rPr>
        <w:t xml:space="preserve"> </w:t>
      </w:r>
      <w:r w:rsidR="006236AC" w:rsidRPr="00B533D8">
        <w:rPr>
          <w:lang w:val="de-AT"/>
        </w:rPr>
        <w:t xml:space="preserve">als </w:t>
      </w:r>
      <w:r w:rsidRPr="00B533D8">
        <w:rPr>
          <w:lang w:val="de-AT"/>
        </w:rPr>
        <w:t>Geschäftsführ</w:t>
      </w:r>
      <w:r w:rsidR="006236AC" w:rsidRPr="00B533D8">
        <w:rPr>
          <w:lang w:val="de-AT"/>
        </w:rPr>
        <w:t>er von COPA-DATA CEE/ME</w:t>
      </w:r>
      <w:r w:rsidRPr="00B533D8">
        <w:rPr>
          <w:lang w:val="de-AT"/>
        </w:rPr>
        <w:t>?</w:t>
      </w:r>
    </w:p>
    <w:p w14:paraId="089BBB8C" w14:textId="09C5A6F6" w:rsidR="006236AC" w:rsidRPr="00B533D8" w:rsidRDefault="0028277C" w:rsidP="00776803">
      <w:pPr>
        <w:pStyle w:val="05BodyTextPR"/>
        <w:rPr>
          <w:lang w:val="de-AT"/>
        </w:rPr>
      </w:pPr>
      <w:r w:rsidRPr="00B533D8">
        <w:rPr>
          <w:lang w:val="de-AT"/>
        </w:rPr>
        <w:t>Lassen Sie mich zunächst meine Dankbarkeit ausdrücken für die Gelegenheit, diese</w:t>
      </w:r>
      <w:r w:rsidR="00962B6E">
        <w:rPr>
          <w:lang w:val="de-AT"/>
        </w:rPr>
        <w:t xml:space="preserve"> sehr herausfordernde</w:t>
      </w:r>
      <w:r w:rsidRPr="00B533D8">
        <w:rPr>
          <w:lang w:val="de-AT"/>
        </w:rPr>
        <w:t xml:space="preserve"> und spannende Aufgabe zu übernehmen</w:t>
      </w:r>
      <w:r w:rsidR="00253D11" w:rsidRPr="00B533D8">
        <w:rPr>
          <w:lang w:val="de-AT"/>
        </w:rPr>
        <w:t>. Ich freue mich, meine bisherigen Erfahrungen bei COPA-DATA einzubringen</w:t>
      </w:r>
      <w:r w:rsidR="008F6173" w:rsidRPr="00B533D8">
        <w:rPr>
          <w:lang w:val="de-AT"/>
        </w:rPr>
        <w:t xml:space="preserve">. Durch meine langjährige Tätigkeit in verantwortungsvollen Positionen bei COPA-DATA Headquarters kenne ich das Ökosystem rund um die Softwareplattform zenon. Zudem trage ich die Philosophie des weltweit größten konzernunabhängigen Herstellers von technischer Software für </w:t>
      </w:r>
      <w:r w:rsidR="00A44807" w:rsidRPr="00B533D8">
        <w:rPr>
          <w:lang w:val="de-AT"/>
        </w:rPr>
        <w:t>die industrielle Automatisierung und die Energiebranche</w:t>
      </w:r>
      <w:r w:rsidR="008F6173" w:rsidRPr="00B533D8">
        <w:rPr>
          <w:lang w:val="de-AT"/>
        </w:rPr>
        <w:t xml:space="preserve"> mit. </w:t>
      </w:r>
      <w:proofErr w:type="gramStart"/>
      <w:r w:rsidR="002D46C0">
        <w:rPr>
          <w:lang w:val="de-AT"/>
        </w:rPr>
        <w:t>M</w:t>
      </w:r>
      <w:r w:rsidR="006236AC" w:rsidRPr="00B533D8">
        <w:rPr>
          <w:lang w:val="de-AT"/>
        </w:rPr>
        <w:t>it den nun breiter aufgestellten personellen Ressourcen</w:t>
      </w:r>
      <w:proofErr w:type="gramEnd"/>
      <w:r w:rsidR="006236AC" w:rsidRPr="00B533D8">
        <w:rPr>
          <w:lang w:val="de-AT"/>
        </w:rPr>
        <w:t xml:space="preserve"> werde</w:t>
      </w:r>
      <w:r w:rsidR="002D46C0">
        <w:rPr>
          <w:lang w:val="de-AT"/>
        </w:rPr>
        <w:t>n wir als Team</w:t>
      </w:r>
      <w:r w:rsidR="006236AC" w:rsidRPr="00B533D8">
        <w:rPr>
          <w:lang w:val="de-AT"/>
        </w:rPr>
        <w:t xml:space="preserve"> die Wachstumschancen in der Region ergreifen und </w:t>
      </w:r>
      <w:r w:rsidR="00253D11" w:rsidRPr="00B533D8">
        <w:rPr>
          <w:lang w:val="de-AT"/>
        </w:rPr>
        <w:t xml:space="preserve">den </w:t>
      </w:r>
      <w:r w:rsidR="002D46C0">
        <w:rPr>
          <w:lang w:val="de-AT"/>
        </w:rPr>
        <w:t>Erfolg</w:t>
      </w:r>
      <w:r w:rsidR="002D46C0" w:rsidRPr="00B533D8">
        <w:rPr>
          <w:lang w:val="de-AT"/>
        </w:rPr>
        <w:t xml:space="preserve">skurs </w:t>
      </w:r>
      <w:r w:rsidR="00253D11" w:rsidRPr="00B533D8">
        <w:rPr>
          <w:lang w:val="de-AT"/>
        </w:rPr>
        <w:t>von COPA-DATA CEE/ME weiter fortführen.</w:t>
      </w:r>
    </w:p>
    <w:p w14:paraId="3FAF8C72" w14:textId="77777777" w:rsidR="00A37296" w:rsidRDefault="00A37296" w:rsidP="00776803">
      <w:pPr>
        <w:pStyle w:val="06SubheadlinePR"/>
        <w:spacing w:after="360"/>
        <w:rPr>
          <w:lang w:val="de-AT"/>
        </w:rPr>
      </w:pPr>
    </w:p>
    <w:p w14:paraId="5976A3B4" w14:textId="5CC654C9" w:rsidR="0028277C" w:rsidRPr="00B533D8" w:rsidRDefault="006236AC" w:rsidP="00776803">
      <w:pPr>
        <w:pStyle w:val="06SubheadlinePR"/>
        <w:spacing w:after="360"/>
        <w:rPr>
          <w:lang w:val="de-AT"/>
        </w:rPr>
      </w:pPr>
      <w:r w:rsidRPr="00B533D8">
        <w:rPr>
          <w:lang w:val="de-AT"/>
        </w:rPr>
        <w:lastRenderedPageBreak/>
        <w:t>Welche konkreten Vorhaben planen Sie?</w:t>
      </w:r>
    </w:p>
    <w:p w14:paraId="377312EC" w14:textId="50DB55BA" w:rsidR="00CC5151" w:rsidRPr="00B533D8" w:rsidRDefault="003F4861" w:rsidP="00776803">
      <w:pPr>
        <w:pStyle w:val="05BodyTextPR"/>
        <w:rPr>
          <w:lang w:val="de-AT"/>
        </w:rPr>
      </w:pPr>
      <w:r>
        <w:rPr>
          <w:lang w:val="de-AT"/>
        </w:rPr>
        <w:t xml:space="preserve">Ich möchte die Erfolgsgeschichte </w:t>
      </w:r>
      <w:r w:rsidR="006236AC" w:rsidRPr="00B533D8">
        <w:rPr>
          <w:lang w:val="de-AT"/>
        </w:rPr>
        <w:t xml:space="preserve">von zenon in Mittel- und Osteuropa </w:t>
      </w:r>
      <w:r w:rsidR="006C2CBD" w:rsidRPr="00B533D8">
        <w:rPr>
          <w:lang w:val="de-AT"/>
        </w:rPr>
        <w:t xml:space="preserve">und dem Nahen Osten </w:t>
      </w:r>
      <w:r>
        <w:rPr>
          <w:lang w:val="de-AT"/>
        </w:rPr>
        <w:t xml:space="preserve">nachhaltig </w:t>
      </w:r>
      <w:r w:rsidR="006C2CBD">
        <w:rPr>
          <w:lang w:val="de-AT"/>
        </w:rPr>
        <w:t>fortsetzen</w:t>
      </w:r>
      <w:r w:rsidR="0092774A">
        <w:rPr>
          <w:lang w:val="de-AT"/>
        </w:rPr>
        <w:t>.</w:t>
      </w:r>
      <w:r w:rsidR="00253D11" w:rsidRPr="00B533D8">
        <w:rPr>
          <w:lang w:val="de-AT"/>
        </w:rPr>
        <w:t xml:space="preserve"> In einigen der von COPA-DATA CEE/ME betreuten Länder</w:t>
      </w:r>
      <w:r w:rsidR="00B533D8">
        <w:rPr>
          <w:lang w:val="de-AT"/>
        </w:rPr>
        <w:t xml:space="preserve"> planen wir den </w:t>
      </w:r>
      <w:r w:rsidR="00253D11" w:rsidRPr="00B533D8">
        <w:rPr>
          <w:lang w:val="de-AT"/>
        </w:rPr>
        <w:t>Aufbau einer dauerhaften Präsenz. Den Anfang wird in diesem Jahr Saudi-Arabien machen.</w:t>
      </w:r>
    </w:p>
    <w:p w14:paraId="54A9BC1A" w14:textId="77777777" w:rsidR="00A85561" w:rsidRPr="00B533D8" w:rsidRDefault="00A85561" w:rsidP="00776803">
      <w:pPr>
        <w:pStyle w:val="06SubheadlinePR"/>
        <w:spacing w:after="360"/>
        <w:rPr>
          <w:lang w:val="de-AT"/>
        </w:rPr>
      </w:pPr>
      <w:r w:rsidRPr="00B533D8">
        <w:rPr>
          <w:lang w:val="de-AT"/>
        </w:rPr>
        <w:t xml:space="preserve">Herr Punzenberger, </w:t>
      </w:r>
      <w:r w:rsidR="00684DCD" w:rsidRPr="00B533D8">
        <w:rPr>
          <w:lang w:val="de-AT"/>
        </w:rPr>
        <w:t>wie empfinden Sie diese Veränderungen</w:t>
      </w:r>
      <w:r w:rsidRPr="00B533D8">
        <w:rPr>
          <w:lang w:val="de-AT"/>
        </w:rPr>
        <w:t>?</w:t>
      </w:r>
    </w:p>
    <w:p w14:paraId="0EA21F85" w14:textId="289119DC" w:rsidR="000D40B3" w:rsidRDefault="00684DCD" w:rsidP="00776803">
      <w:pPr>
        <w:pStyle w:val="05BodyTextPR"/>
        <w:rPr>
          <w:lang w:val="de-AT"/>
        </w:rPr>
      </w:pPr>
      <w:r w:rsidRPr="00B533D8">
        <w:rPr>
          <w:lang w:val="de-AT"/>
        </w:rPr>
        <w:t xml:space="preserve">Ich habe </w:t>
      </w:r>
      <w:r w:rsidR="006C2CBD" w:rsidRPr="00B533D8">
        <w:rPr>
          <w:lang w:val="de-AT"/>
        </w:rPr>
        <w:t xml:space="preserve">Johannes Petrowisch als verlässlichen, kongenialen Partner und überzeugten Träger der Philosophie hinter COPA-DATA und zenon kennengelernt </w:t>
      </w:r>
      <w:r w:rsidR="006C2CBD">
        <w:rPr>
          <w:lang w:val="de-AT"/>
        </w:rPr>
        <w:t xml:space="preserve">und </w:t>
      </w:r>
      <w:r w:rsidRPr="00B533D8">
        <w:rPr>
          <w:lang w:val="de-AT"/>
        </w:rPr>
        <w:t xml:space="preserve">die </w:t>
      </w:r>
      <w:r w:rsidR="006C2CBD">
        <w:rPr>
          <w:lang w:val="de-AT"/>
        </w:rPr>
        <w:t>geplante</w:t>
      </w:r>
      <w:r w:rsidR="006C2CBD" w:rsidRPr="00B533D8">
        <w:rPr>
          <w:lang w:val="de-AT"/>
        </w:rPr>
        <w:t>n</w:t>
      </w:r>
      <w:r w:rsidRPr="00B533D8">
        <w:rPr>
          <w:lang w:val="de-AT"/>
        </w:rPr>
        <w:t xml:space="preserve"> Veränderungen selbst mit initiiert. Daher </w:t>
      </w:r>
      <w:r w:rsidR="0028277C" w:rsidRPr="00B533D8">
        <w:rPr>
          <w:lang w:val="de-AT"/>
        </w:rPr>
        <w:t xml:space="preserve">freue </w:t>
      </w:r>
      <w:r w:rsidRPr="00B533D8">
        <w:rPr>
          <w:lang w:val="de-AT"/>
        </w:rPr>
        <w:t xml:space="preserve">ich </w:t>
      </w:r>
      <w:r w:rsidR="0028277C" w:rsidRPr="00B533D8">
        <w:rPr>
          <w:lang w:val="de-AT"/>
        </w:rPr>
        <w:t>mich darüber, mit diesem Schritt den Grundstein für die Zukunft gelegt zu haben</w:t>
      </w:r>
      <w:r w:rsidRPr="00B533D8">
        <w:rPr>
          <w:lang w:val="de-AT"/>
        </w:rPr>
        <w:t xml:space="preserve">. Gemeinsam werden wir der Erfolgsgeschichte </w:t>
      </w:r>
      <w:r w:rsidR="00C4568D">
        <w:rPr>
          <w:lang w:val="de-AT"/>
        </w:rPr>
        <w:t xml:space="preserve">von COPA-DATA CEE/ME </w:t>
      </w:r>
      <w:r w:rsidRPr="00B533D8">
        <w:rPr>
          <w:lang w:val="de-AT"/>
        </w:rPr>
        <w:t>weitere Kapitel hinzufügen</w:t>
      </w:r>
      <w:r w:rsidR="006236AC" w:rsidRPr="00B533D8">
        <w:rPr>
          <w:lang w:val="de-AT"/>
        </w:rPr>
        <w:t>.</w:t>
      </w:r>
    </w:p>
    <w:p w14:paraId="6199CF75" w14:textId="77777777" w:rsidR="00A37296" w:rsidRPr="00B533D8" w:rsidRDefault="00A37296" w:rsidP="00776803">
      <w:pPr>
        <w:pStyle w:val="05BodyTextPR"/>
        <w:rPr>
          <w:lang w:val="de-AT"/>
        </w:rPr>
      </w:pPr>
    </w:p>
    <w:p w14:paraId="7C9FDE45" w14:textId="77777777" w:rsidR="00253D11" w:rsidRPr="00B533D8" w:rsidRDefault="00253D11" w:rsidP="00E02166">
      <w:pPr>
        <w:pStyle w:val="08HLCaptionPR"/>
        <w:rPr>
          <w:lang w:val="de-AT"/>
        </w:rPr>
      </w:pPr>
      <w:r w:rsidRPr="00B533D8">
        <w:rPr>
          <w:lang w:val="de-AT"/>
        </w:rPr>
        <w:t>Bildunterschriften:</w:t>
      </w:r>
    </w:p>
    <w:p w14:paraId="1C1EFCAC" w14:textId="043FE50D" w:rsidR="00253D11" w:rsidRPr="003F3883" w:rsidRDefault="00666CD3" w:rsidP="00E02166">
      <w:pPr>
        <w:pStyle w:val="09FilenamePR"/>
        <w:rPr>
          <w:lang w:val="de-DE"/>
        </w:rPr>
      </w:pPr>
      <w:r w:rsidRPr="003F3883">
        <w:rPr>
          <w:lang w:val="de-DE"/>
        </w:rPr>
        <w:t>COPA-DATA_CEE_ME_management_pr_image.jpg</w:t>
      </w:r>
    </w:p>
    <w:p w14:paraId="6BD012D8" w14:textId="77777777" w:rsidR="00253D11" w:rsidRPr="00B533D8" w:rsidRDefault="00253D11" w:rsidP="00E02166">
      <w:pPr>
        <w:pStyle w:val="05BodyTextPR"/>
        <w:rPr>
          <w:i/>
          <w:lang w:val="de-AT"/>
        </w:rPr>
      </w:pPr>
      <w:r w:rsidRPr="00B533D8">
        <w:rPr>
          <w:lang w:val="de-AT"/>
        </w:rPr>
        <w:t xml:space="preserve">Johannes Petrowisch wird neuer </w:t>
      </w:r>
      <w:r w:rsidRPr="00B533D8">
        <w:rPr>
          <w:i/>
          <w:lang w:val="de-AT"/>
        </w:rPr>
        <w:t>G</w:t>
      </w:r>
      <w:r w:rsidRPr="00B533D8">
        <w:rPr>
          <w:lang w:val="de-AT"/>
        </w:rPr>
        <w:t>eschäftsführer von COPA-DATA CEE/ME, während sich</w:t>
      </w:r>
      <w:r w:rsidRPr="00B533D8">
        <w:rPr>
          <w:i/>
          <w:lang w:val="de-AT"/>
        </w:rPr>
        <w:t xml:space="preserve"> </w:t>
      </w:r>
      <w:r w:rsidRPr="00B533D8">
        <w:rPr>
          <w:lang w:val="de-AT"/>
        </w:rPr>
        <w:t xml:space="preserve">Mitbegründer Alexander Punzenberger als Gesellschafter gänzlich auf den </w:t>
      </w:r>
      <w:r w:rsidRPr="00962B6E">
        <w:rPr>
          <w:lang w:val="de-AT"/>
        </w:rPr>
        <w:t>Marktaufbau</w:t>
      </w:r>
      <w:r w:rsidRPr="00B533D8">
        <w:rPr>
          <w:i/>
          <w:lang w:val="de-AT"/>
        </w:rPr>
        <w:t xml:space="preserve"> </w:t>
      </w:r>
      <w:r w:rsidRPr="00B533D8">
        <w:rPr>
          <w:lang w:val="de-AT"/>
        </w:rPr>
        <w:t>im Nahen Osten konzentriert (v. l.).</w:t>
      </w:r>
    </w:p>
    <w:p w14:paraId="286FE9CC" w14:textId="392B5086" w:rsidR="00253D11" w:rsidRPr="00666CD3" w:rsidRDefault="00666CD3" w:rsidP="00E02166">
      <w:pPr>
        <w:pStyle w:val="09FilenamePR"/>
      </w:pPr>
      <w:r>
        <w:t>COPA-DATA_</w:t>
      </w:r>
      <w:r w:rsidRPr="00867370">
        <w:t>CEE_ME_countries_pr_image.jpg</w:t>
      </w:r>
    </w:p>
    <w:p w14:paraId="6868FE5D" w14:textId="77777777" w:rsidR="002579FB" w:rsidRPr="00B533D8" w:rsidRDefault="00253D11" w:rsidP="00684DCD">
      <w:pPr>
        <w:pStyle w:val="05BodyTextPR"/>
        <w:rPr>
          <w:lang w:val="de-AT" w:eastAsia="en-US"/>
        </w:rPr>
      </w:pPr>
      <w:r w:rsidRPr="00B533D8">
        <w:rPr>
          <w:lang w:val="de-AT" w:eastAsia="en-US"/>
        </w:rPr>
        <w:t>Das Vertriebsgebiet von COPA-DATA CEE/ME umfasst große Teile Osteuropas und den Nahen Osten, ein stark wachsender Markt für COPA-DATAs Softwareplattform zenon.</w:t>
      </w:r>
    </w:p>
    <w:p w14:paraId="1EF32C06" w14:textId="77777777" w:rsidR="00253D11" w:rsidRPr="00B533D8" w:rsidRDefault="00253D11" w:rsidP="00253D11">
      <w:pPr>
        <w:pStyle w:val="10HLBoilerplatePR"/>
        <w:spacing w:after="360"/>
        <w:rPr>
          <w:lang w:val="de-AT"/>
        </w:rPr>
      </w:pPr>
      <w:r w:rsidRPr="00B533D8">
        <w:rPr>
          <w:lang w:val="de-AT"/>
        </w:rPr>
        <w:t>Über COPA-DATA</w:t>
      </w:r>
    </w:p>
    <w:p w14:paraId="71ECADC8" w14:textId="77777777" w:rsidR="00253D11" w:rsidRPr="00B533D8" w:rsidRDefault="00253D11" w:rsidP="00253D11">
      <w:pPr>
        <w:pStyle w:val="11BoilerplatePR"/>
        <w:rPr>
          <w:lang w:val="de-AT"/>
        </w:rPr>
      </w:pPr>
      <w:r w:rsidRPr="00B533D8">
        <w:rPr>
          <w:lang w:val="de-AT"/>
        </w:rPr>
        <w:t>COPA-DATA ist Hersteller der Softwareplattform zenon</w:t>
      </w:r>
      <w:r w:rsidRPr="00B533D8">
        <w:rPr>
          <w:vertAlign w:val="superscript"/>
          <w:lang w:val="de-AT"/>
        </w:rPr>
        <w:t>®</w:t>
      </w:r>
      <w:r w:rsidRPr="00B533D8">
        <w:rPr>
          <w:lang w:val="de-AT"/>
        </w:rPr>
        <w:t>,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rund 270 Mitarbeiter weltweit. Der internationale Softwarevertrieb erfolgt über elf Tochtergesellschaften und zahlreiche Distributoren. Mehr als 240 zertifizierte Partnerunternehmen sorgen darüber hinaus für eine effiziente Software-Implementierung bei Endanwendern der Branchen Food &amp; Beverage, Energy &amp; Infrastructure, Automotive und Pharmaceutical. Im Jahr 2018 erwirtschaftete COPA-DATA einen Umsatz von 44 Millionen Euro.</w:t>
      </w:r>
    </w:p>
    <w:p w14:paraId="19FB0EFC" w14:textId="77777777" w:rsidR="00A37296" w:rsidRDefault="00A37296" w:rsidP="00253D11">
      <w:pPr>
        <w:pStyle w:val="10HLBoilerplatePR"/>
        <w:spacing w:after="360"/>
        <w:rPr>
          <w:lang w:val="de-AT"/>
        </w:rPr>
      </w:pPr>
    </w:p>
    <w:p w14:paraId="1FD3B610" w14:textId="64B8A0BB" w:rsidR="00253D11" w:rsidRPr="00B533D8" w:rsidRDefault="00253D11" w:rsidP="00253D11">
      <w:pPr>
        <w:pStyle w:val="10HLBoilerplatePR"/>
        <w:spacing w:after="360"/>
        <w:rPr>
          <w:lang w:val="de-AT"/>
        </w:rPr>
      </w:pPr>
      <w:r w:rsidRPr="00B533D8">
        <w:rPr>
          <w:lang w:val="de-AT"/>
        </w:rPr>
        <w:lastRenderedPageBreak/>
        <w:t>Über zenon</w:t>
      </w:r>
    </w:p>
    <w:p w14:paraId="17FC4694" w14:textId="27D6D98C" w:rsidR="00253D11" w:rsidRPr="00B533D8" w:rsidRDefault="00253D11" w:rsidP="00253D11">
      <w:pPr>
        <w:pStyle w:val="11BoilerplatePR"/>
        <w:rPr>
          <w:lang w:val="de-AT"/>
        </w:rPr>
      </w:pPr>
      <w:r w:rsidRPr="00B533D8">
        <w:rPr>
          <w:lang w:val="de-AT"/>
        </w:rPr>
        <w:t>zenon ist eine Softwareplattform von COPA-DATA für die Fertigungs- und die Energiebranche. Maschinen und Anlagen werden gesteuert, überwacht und optimiert. Offene und zuverlässige Kommunikation in heterogenen Produktionsanlagen zeichnen zenon besonders aus. Offene Schnittstellen und über 300 native Treiber und Kommunikationsprotokolle unterstützen die horizontale und vertikale Integration. Das ermöglicht die kontinuierliche Umsetzung des industriellen IoT und der Smart Factory. Projekte mit zenon sind hochgradig skalierbar.</w:t>
      </w:r>
      <w:r w:rsidR="00CF2822">
        <w:rPr>
          <w:lang w:val="de-AT"/>
        </w:rPr>
        <w:br/>
      </w:r>
      <w:r w:rsidRPr="00B533D8">
        <w:rPr>
          <w:lang w:val="de-AT"/>
        </w:rPr>
        <w:br/>
        <w:t>zenon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out-of-the-box mitgeliefert. Es entstehen intuitive und robuste Applikationen. Mit diesen können Anwender zu mehr Flexibilität und Effizienz beitragen.</w:t>
      </w:r>
    </w:p>
    <w:p w14:paraId="442C492C" w14:textId="2EB6A1E2" w:rsidR="00253D11" w:rsidRPr="00C5367A" w:rsidRDefault="00253D11" w:rsidP="00253D11">
      <w:pPr>
        <w:pStyle w:val="12HLContactPR"/>
        <w:spacing w:after="360"/>
      </w:pPr>
      <w:r w:rsidRPr="00C5367A">
        <w:t>Ihre Kontaktperson:</w:t>
      </w:r>
    </w:p>
    <w:p w14:paraId="76341887" w14:textId="77777777" w:rsidR="00253D11" w:rsidRPr="00C5367A" w:rsidRDefault="00253D11" w:rsidP="00253D11">
      <w:pPr>
        <w:pStyle w:val="13ContactPR"/>
        <w:rPr>
          <w:sz w:val="21"/>
          <w:szCs w:val="21"/>
        </w:rPr>
      </w:pPr>
      <w:r w:rsidRPr="00C5367A">
        <w:rPr>
          <w:sz w:val="21"/>
          <w:szCs w:val="21"/>
        </w:rPr>
        <w:t>Ulrike Stix</w:t>
      </w:r>
    </w:p>
    <w:p w14:paraId="479DEC80" w14:textId="77777777" w:rsidR="00253D11" w:rsidRPr="00C5367A" w:rsidRDefault="00253D11" w:rsidP="00253D11">
      <w:pPr>
        <w:pStyle w:val="13ContactPR"/>
        <w:rPr>
          <w:sz w:val="21"/>
          <w:szCs w:val="21"/>
        </w:rPr>
      </w:pPr>
      <w:r w:rsidRPr="00C5367A">
        <w:rPr>
          <w:sz w:val="21"/>
          <w:szCs w:val="21"/>
        </w:rPr>
        <w:t>Marketing Coordinator</w:t>
      </w:r>
    </w:p>
    <w:p w14:paraId="1086D547" w14:textId="77777777" w:rsidR="00253D11" w:rsidRPr="00C5367A" w:rsidRDefault="00C5367A" w:rsidP="00253D11">
      <w:pPr>
        <w:pStyle w:val="13ContactPR"/>
        <w:rPr>
          <w:sz w:val="21"/>
          <w:szCs w:val="21"/>
        </w:rPr>
      </w:pPr>
      <w:r>
        <w:fldChar w:fldCharType="begin"/>
      </w:r>
      <w:r>
        <w:instrText xml:space="preserve"> HYPERLINK "mailto:Ulrike.Stix@copadata.com" </w:instrText>
      </w:r>
      <w:r>
        <w:fldChar w:fldCharType="separate"/>
      </w:r>
      <w:r w:rsidR="00253D11" w:rsidRPr="00C5367A">
        <w:rPr>
          <w:rStyle w:val="Hyperlink"/>
          <w:sz w:val="21"/>
          <w:szCs w:val="21"/>
        </w:rPr>
        <w:t>Ulrike.Stix@copadata.com</w:t>
      </w:r>
      <w:r>
        <w:rPr>
          <w:rStyle w:val="Hyperlink"/>
          <w:sz w:val="21"/>
          <w:szCs w:val="21"/>
          <w:lang w:val="de-DE"/>
        </w:rPr>
        <w:fldChar w:fldCharType="end"/>
      </w:r>
    </w:p>
    <w:p w14:paraId="1FB0B20D" w14:textId="77777777" w:rsidR="00253D11" w:rsidRPr="003F4861" w:rsidRDefault="00253D11" w:rsidP="00253D11">
      <w:pPr>
        <w:pStyle w:val="13ContactPR"/>
        <w:rPr>
          <w:sz w:val="21"/>
          <w:szCs w:val="21"/>
          <w:lang w:val="en-GB"/>
        </w:rPr>
      </w:pPr>
      <w:r w:rsidRPr="003F4861">
        <w:rPr>
          <w:sz w:val="21"/>
          <w:szCs w:val="21"/>
          <w:lang w:val="en-GB"/>
        </w:rPr>
        <w:t>Tel.: 0662 431 002-228</w:t>
      </w:r>
    </w:p>
    <w:p w14:paraId="58AB6B79" w14:textId="77777777" w:rsidR="00253D11" w:rsidRPr="003F4861" w:rsidRDefault="00253D11" w:rsidP="00253D11">
      <w:pPr>
        <w:pStyle w:val="13ContactPR"/>
        <w:rPr>
          <w:sz w:val="21"/>
          <w:szCs w:val="21"/>
          <w:lang w:val="en-GB"/>
        </w:rPr>
      </w:pPr>
    </w:p>
    <w:p w14:paraId="4346D720" w14:textId="77777777" w:rsidR="00253D11" w:rsidRPr="003F4861" w:rsidRDefault="00253D11" w:rsidP="00253D11">
      <w:pPr>
        <w:pStyle w:val="13ContactPR"/>
        <w:rPr>
          <w:sz w:val="21"/>
          <w:szCs w:val="21"/>
          <w:lang w:val="en-GB"/>
        </w:rPr>
      </w:pPr>
      <w:r w:rsidRPr="003F4861">
        <w:rPr>
          <w:sz w:val="21"/>
          <w:szCs w:val="21"/>
          <w:lang w:val="en-GB"/>
        </w:rPr>
        <w:t>COPA-DATA GmbH</w:t>
      </w:r>
    </w:p>
    <w:p w14:paraId="0FB7BC1F" w14:textId="77777777" w:rsidR="00253D11" w:rsidRPr="003F4861" w:rsidRDefault="00253D11" w:rsidP="00253D11">
      <w:pPr>
        <w:pStyle w:val="13ContactPR"/>
        <w:rPr>
          <w:sz w:val="21"/>
          <w:szCs w:val="21"/>
          <w:lang w:val="en-GB"/>
        </w:rPr>
      </w:pPr>
      <w:r w:rsidRPr="003F4861">
        <w:rPr>
          <w:sz w:val="21"/>
          <w:szCs w:val="21"/>
          <w:lang w:val="en-GB"/>
        </w:rPr>
        <w:t>Central Eastern Europe/Middle East</w:t>
      </w:r>
    </w:p>
    <w:p w14:paraId="16B8AE68" w14:textId="77777777" w:rsidR="00253D11" w:rsidRPr="00B533D8" w:rsidRDefault="00253D11" w:rsidP="00253D11">
      <w:pPr>
        <w:pStyle w:val="13ContactPR"/>
        <w:rPr>
          <w:sz w:val="21"/>
          <w:szCs w:val="21"/>
          <w:lang w:val="de-AT"/>
        </w:rPr>
      </w:pPr>
      <w:proofErr w:type="spellStart"/>
      <w:r w:rsidRPr="00B533D8">
        <w:rPr>
          <w:sz w:val="21"/>
          <w:szCs w:val="21"/>
          <w:lang w:val="de-AT"/>
        </w:rPr>
        <w:t>Karolingerstraße</w:t>
      </w:r>
      <w:proofErr w:type="spellEnd"/>
      <w:r w:rsidRPr="00B533D8">
        <w:rPr>
          <w:sz w:val="21"/>
          <w:szCs w:val="21"/>
          <w:lang w:val="de-AT"/>
        </w:rPr>
        <w:t xml:space="preserve"> 7b</w:t>
      </w:r>
    </w:p>
    <w:p w14:paraId="460787A6" w14:textId="77777777" w:rsidR="00253D11" w:rsidRPr="00B533D8" w:rsidRDefault="00253D11" w:rsidP="00253D11">
      <w:pPr>
        <w:pStyle w:val="13ContactPR"/>
        <w:rPr>
          <w:sz w:val="21"/>
          <w:szCs w:val="21"/>
          <w:lang w:val="de-AT"/>
        </w:rPr>
      </w:pPr>
      <w:r w:rsidRPr="00B533D8">
        <w:rPr>
          <w:sz w:val="21"/>
          <w:szCs w:val="21"/>
          <w:lang w:val="de-AT"/>
        </w:rPr>
        <w:t>A-5020 Salzburg</w:t>
      </w:r>
    </w:p>
    <w:p w14:paraId="29EBCA2A" w14:textId="77777777" w:rsidR="00253D11" w:rsidRPr="00B533D8" w:rsidRDefault="003A6878" w:rsidP="00253D11">
      <w:pPr>
        <w:pStyle w:val="13ContactPR"/>
        <w:rPr>
          <w:sz w:val="21"/>
          <w:szCs w:val="21"/>
          <w:lang w:val="de-AT"/>
        </w:rPr>
      </w:pPr>
      <w:r>
        <w:fldChar w:fldCharType="begin"/>
      </w:r>
      <w:r w:rsidRPr="00A37296">
        <w:rPr>
          <w:lang w:val="de-DE"/>
          <w:rPrChange w:id="1" w:author="Johannes Petrowisch" w:date="2020-01-09T07:37:00Z">
            <w:rPr/>
          </w:rPrChange>
        </w:rPr>
        <w:instrText xml:space="preserve"> HYPERLINK "http://www.copadata.com" </w:instrText>
      </w:r>
      <w:r>
        <w:fldChar w:fldCharType="separate"/>
      </w:r>
      <w:r w:rsidR="00253D11" w:rsidRPr="00B533D8">
        <w:rPr>
          <w:rStyle w:val="Hyperlink"/>
          <w:sz w:val="21"/>
          <w:szCs w:val="21"/>
          <w:lang w:val="de-AT"/>
        </w:rPr>
        <w:t>www.copadata.com</w:t>
      </w:r>
      <w:r>
        <w:rPr>
          <w:rStyle w:val="Hyperlink"/>
          <w:sz w:val="21"/>
          <w:szCs w:val="21"/>
          <w:lang w:val="de-AT"/>
        </w:rPr>
        <w:fldChar w:fldCharType="end"/>
      </w:r>
      <w:r w:rsidR="00253D11" w:rsidRPr="00B533D8">
        <w:rPr>
          <w:sz w:val="21"/>
          <w:szCs w:val="21"/>
          <w:lang w:val="de-AT"/>
        </w:rPr>
        <w:t xml:space="preserve"> </w:t>
      </w:r>
    </w:p>
    <w:p w14:paraId="55B78573" w14:textId="77777777" w:rsidR="00253D11" w:rsidRPr="00B533D8" w:rsidRDefault="00253D11" w:rsidP="00253D11">
      <w:pPr>
        <w:pStyle w:val="13ContactPR"/>
        <w:rPr>
          <w:lang w:val="de-AT"/>
        </w:rPr>
      </w:pPr>
      <w:r w:rsidRPr="00B533D8">
        <w:rPr>
          <w:noProof/>
          <w:lang w:val="de-DE"/>
        </w:rPr>
        <w:drawing>
          <wp:anchor distT="0" distB="0" distL="114300" distR="114300" simplePos="0" relativeHeight="251661312" behindDoc="1" locked="0" layoutInCell="1" allowOverlap="1" wp14:anchorId="7044FAE8" wp14:editId="215A82B4">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3" name="Picture 7" descr="\\copa-data.internal\shares\User\Julia Angerer\Documents\Social Media\twitte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B533D8">
        <w:rPr>
          <w:noProof/>
          <w:lang w:val="de-DE"/>
        </w:rPr>
        <w:drawing>
          <wp:anchor distT="0" distB="0" distL="114300" distR="114300" simplePos="0" relativeHeight="251660288" behindDoc="1" locked="0" layoutInCell="1" allowOverlap="1" wp14:anchorId="285506F0" wp14:editId="60F7ECF8">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B533D8">
        <w:rPr>
          <w:noProof/>
          <w:lang w:val="de-DE"/>
        </w:rPr>
        <w:drawing>
          <wp:anchor distT="0" distB="0" distL="114300" distR="114300" simplePos="0" relativeHeight="251662336" behindDoc="1" locked="0" layoutInCell="1" allowOverlap="1" wp14:anchorId="224AC062" wp14:editId="28C344B9">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B533D8">
        <w:rPr>
          <w:noProof/>
          <w:lang w:val="de-DE"/>
        </w:rPr>
        <w:drawing>
          <wp:anchor distT="0" distB="0" distL="114300" distR="114300" simplePos="0" relativeHeight="251659264" behindDoc="1" locked="0" layoutInCell="1" allowOverlap="1" wp14:anchorId="66302DDE" wp14:editId="615C947C">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4" name="Picture 2" descr="\\copa-data.internal\shares\User\Julia Angerer\Documents\Social Media\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p w14:paraId="7C875E98" w14:textId="77777777" w:rsidR="00253D11" w:rsidRPr="00B533D8" w:rsidRDefault="00253D11" w:rsidP="002579FB">
      <w:pPr>
        <w:rPr>
          <w:rFonts w:ascii="Verdana" w:hAnsi="Verdana"/>
          <w:color w:val="FF0000"/>
          <w:sz w:val="20"/>
          <w:szCs w:val="20"/>
          <w:lang w:val="de-AT"/>
        </w:rPr>
      </w:pPr>
    </w:p>
    <w:sectPr w:rsidR="00253D11" w:rsidRPr="00B533D8" w:rsidSect="00253D11">
      <w:headerReference w:type="default" r:id="rId20"/>
      <w:pgSz w:w="11906" w:h="16838"/>
      <w:pgMar w:top="195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66108" w14:textId="77777777" w:rsidR="00FE1E63" w:rsidRDefault="00FE1E63" w:rsidP="00253D11">
      <w:r>
        <w:separator/>
      </w:r>
    </w:p>
  </w:endnote>
  <w:endnote w:type="continuationSeparator" w:id="0">
    <w:p w14:paraId="2CD47E07" w14:textId="77777777" w:rsidR="00FE1E63" w:rsidRDefault="00FE1E63" w:rsidP="0025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oundryFormSerif-Demi">
    <w:altName w:val="Calibri"/>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DF53" w14:textId="77777777" w:rsidR="00FE1E63" w:rsidRDefault="00FE1E63" w:rsidP="00253D11">
      <w:r>
        <w:separator/>
      </w:r>
    </w:p>
  </w:footnote>
  <w:footnote w:type="continuationSeparator" w:id="0">
    <w:p w14:paraId="794122DC" w14:textId="77777777" w:rsidR="00FE1E63" w:rsidRDefault="00FE1E63" w:rsidP="0025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877B" w14:textId="77777777" w:rsidR="00253D11" w:rsidRDefault="00253D11">
    <w:pPr>
      <w:pStyle w:val="Header"/>
    </w:pPr>
    <w:r w:rsidRPr="002E683B">
      <w:rPr>
        <w:noProof/>
      </w:rPr>
      <w:drawing>
        <wp:anchor distT="0" distB="0" distL="114300" distR="114300" simplePos="0" relativeHeight="251659264" behindDoc="1" locked="0" layoutInCell="1" allowOverlap="1" wp14:anchorId="0D2AFECE" wp14:editId="457DE653">
          <wp:simplePos x="0" y="0"/>
          <wp:positionH relativeFrom="margin">
            <wp:align>right</wp:align>
          </wp:positionH>
          <wp:positionV relativeFrom="paragraph">
            <wp:posOffset>180340</wp:posOffset>
          </wp:positionV>
          <wp:extent cx="1472184" cy="265176"/>
          <wp:effectExtent l="0" t="0" r="0" b="1905"/>
          <wp:wrapNone/>
          <wp:docPr id="38"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042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DC8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224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26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8EF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44C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E8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01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C0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20C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90BD1"/>
    <w:multiLevelType w:val="hybridMultilevel"/>
    <w:tmpl w:val="D0F04036"/>
    <w:lvl w:ilvl="0" w:tplc="AF40D27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8A78B2"/>
    <w:multiLevelType w:val="hybridMultilevel"/>
    <w:tmpl w:val="48F0A430"/>
    <w:lvl w:ilvl="0" w:tplc="B8D2FA48">
      <w:start w:val="4"/>
      <w:numFmt w:val="bullet"/>
      <w:lvlText w:val="-"/>
      <w:lvlJc w:val="left"/>
      <w:pPr>
        <w:tabs>
          <w:tab w:val="num" w:pos="1065"/>
        </w:tabs>
        <w:ind w:left="1065" w:hanging="360"/>
      </w:pPr>
      <w:rPr>
        <w:rFonts w:ascii="Verdana" w:eastAsia="Times New Roman" w:hAnsi="Verdana" w:cs="Times New Roman"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20675265"/>
    <w:multiLevelType w:val="multilevel"/>
    <w:tmpl w:val="58EC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446EA"/>
    <w:multiLevelType w:val="hybridMultilevel"/>
    <w:tmpl w:val="B768847C"/>
    <w:lvl w:ilvl="0" w:tplc="25B26E7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EB522F"/>
    <w:multiLevelType w:val="multilevel"/>
    <w:tmpl w:val="411E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D0147"/>
    <w:multiLevelType w:val="multilevel"/>
    <w:tmpl w:val="752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26387"/>
    <w:multiLevelType w:val="hybridMultilevel"/>
    <w:tmpl w:val="E7C40174"/>
    <w:lvl w:ilvl="0" w:tplc="054EED56">
      <w:start w:val="1"/>
      <w:numFmt w:val="lowerLetter"/>
      <w:lvlText w:val="%1.)"/>
      <w:lvlJc w:val="left"/>
      <w:pPr>
        <w:tabs>
          <w:tab w:val="num" w:pos="720"/>
        </w:tabs>
        <w:ind w:left="720" w:hanging="360"/>
      </w:pPr>
      <w:rPr>
        <w:rFonts w:hint="default"/>
      </w:rPr>
    </w:lvl>
    <w:lvl w:ilvl="1" w:tplc="0ACED96A">
      <w:start w:val="1"/>
      <w:numFmt w:val="bullet"/>
      <w:lvlText w:val=""/>
      <w:lvlJc w:val="left"/>
      <w:pPr>
        <w:tabs>
          <w:tab w:val="num" w:pos="1440"/>
        </w:tabs>
        <w:ind w:left="1440" w:hanging="360"/>
      </w:pPr>
      <w:rPr>
        <w:rFonts w:ascii="Wingdings" w:eastAsia="Times New Roman" w:hAnsi="Wingding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A466FEC"/>
    <w:multiLevelType w:val="hybridMultilevel"/>
    <w:tmpl w:val="59EC22AC"/>
    <w:lvl w:ilvl="0" w:tplc="0C070001">
      <w:start w:val="1"/>
      <w:numFmt w:val="bullet"/>
      <w:lvlText w:val=""/>
      <w:lvlJc w:val="left"/>
      <w:pPr>
        <w:ind w:left="360" w:hanging="360"/>
      </w:pPr>
      <w:rPr>
        <w:rFonts w:ascii="Symbol" w:hAnsi="Symbol" w:hint="default"/>
      </w:rPr>
    </w:lvl>
    <w:lvl w:ilvl="1" w:tplc="950436C2">
      <w:numFmt w:val="bullet"/>
      <w:lvlText w:val="•"/>
      <w:lvlJc w:val="left"/>
      <w:pPr>
        <w:ind w:left="1080" w:hanging="360"/>
      </w:pPr>
      <w:rPr>
        <w:rFonts w:ascii="Verdana" w:eastAsia="Times New Roman" w:hAnsi="Verdana" w:cs="Times New Roman"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EF5301D"/>
    <w:multiLevelType w:val="hybridMultilevel"/>
    <w:tmpl w:val="E5244D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672128D2"/>
    <w:multiLevelType w:val="hybridMultilevel"/>
    <w:tmpl w:val="660672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4"/>
  </w:num>
  <w:num w:numId="15">
    <w:abstractNumId w:val="12"/>
  </w:num>
  <w:num w:numId="16">
    <w:abstractNumId w:val="11"/>
  </w:num>
  <w:num w:numId="17">
    <w:abstractNumId w:val="18"/>
  </w:num>
  <w:num w:numId="18">
    <w:abstractNumId w:val="19"/>
  </w:num>
  <w:num w:numId="19">
    <w:abstractNumId w:val="17"/>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es Petrowisch">
    <w15:presenceInfo w15:providerId="AD" w15:userId="S::johannes.petrowisch@copadata.com::92d3836f-545e-41ed-8df8-2fef920b48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9C"/>
    <w:rsid w:val="00000DE3"/>
    <w:rsid w:val="00001A1D"/>
    <w:rsid w:val="00010A46"/>
    <w:rsid w:val="00013FB0"/>
    <w:rsid w:val="00017828"/>
    <w:rsid w:val="00020D06"/>
    <w:rsid w:val="00020E04"/>
    <w:rsid w:val="00022FCC"/>
    <w:rsid w:val="00024222"/>
    <w:rsid w:val="00030C1B"/>
    <w:rsid w:val="00032188"/>
    <w:rsid w:val="00033704"/>
    <w:rsid w:val="000356B0"/>
    <w:rsid w:val="00037495"/>
    <w:rsid w:val="000416FC"/>
    <w:rsid w:val="00054213"/>
    <w:rsid w:val="000552C7"/>
    <w:rsid w:val="0006090A"/>
    <w:rsid w:val="00061EA7"/>
    <w:rsid w:val="0006291F"/>
    <w:rsid w:val="0006784E"/>
    <w:rsid w:val="00067AE2"/>
    <w:rsid w:val="00067B92"/>
    <w:rsid w:val="00072602"/>
    <w:rsid w:val="00074B9C"/>
    <w:rsid w:val="00081485"/>
    <w:rsid w:val="0008168D"/>
    <w:rsid w:val="0008463D"/>
    <w:rsid w:val="00084CDE"/>
    <w:rsid w:val="000920FB"/>
    <w:rsid w:val="00092F54"/>
    <w:rsid w:val="0009541D"/>
    <w:rsid w:val="000974B1"/>
    <w:rsid w:val="00097B10"/>
    <w:rsid w:val="000A1177"/>
    <w:rsid w:val="000A5553"/>
    <w:rsid w:val="000A5578"/>
    <w:rsid w:val="000A5AF4"/>
    <w:rsid w:val="000B3020"/>
    <w:rsid w:val="000B3649"/>
    <w:rsid w:val="000B7463"/>
    <w:rsid w:val="000B7DF0"/>
    <w:rsid w:val="000C0CC2"/>
    <w:rsid w:val="000C243E"/>
    <w:rsid w:val="000C3EB1"/>
    <w:rsid w:val="000C5613"/>
    <w:rsid w:val="000C79B7"/>
    <w:rsid w:val="000D0112"/>
    <w:rsid w:val="000D108C"/>
    <w:rsid w:val="000D17C4"/>
    <w:rsid w:val="000D23AB"/>
    <w:rsid w:val="000D3069"/>
    <w:rsid w:val="000D40B3"/>
    <w:rsid w:val="000E01D6"/>
    <w:rsid w:val="000E1729"/>
    <w:rsid w:val="000E20DD"/>
    <w:rsid w:val="000E4102"/>
    <w:rsid w:val="000E589C"/>
    <w:rsid w:val="000E7DEB"/>
    <w:rsid w:val="000F41CF"/>
    <w:rsid w:val="000F45B7"/>
    <w:rsid w:val="000F7CFB"/>
    <w:rsid w:val="0010122F"/>
    <w:rsid w:val="00104E07"/>
    <w:rsid w:val="001057C0"/>
    <w:rsid w:val="00106FE4"/>
    <w:rsid w:val="00107896"/>
    <w:rsid w:val="00112B44"/>
    <w:rsid w:val="00114EE8"/>
    <w:rsid w:val="00120C12"/>
    <w:rsid w:val="00120E31"/>
    <w:rsid w:val="00122475"/>
    <w:rsid w:val="00127437"/>
    <w:rsid w:val="001310A1"/>
    <w:rsid w:val="00134D0C"/>
    <w:rsid w:val="00135BC0"/>
    <w:rsid w:val="00136F20"/>
    <w:rsid w:val="00142FA7"/>
    <w:rsid w:val="00162A71"/>
    <w:rsid w:val="00162AE5"/>
    <w:rsid w:val="001633BD"/>
    <w:rsid w:val="00165F31"/>
    <w:rsid w:val="0016691E"/>
    <w:rsid w:val="00166C02"/>
    <w:rsid w:val="00167243"/>
    <w:rsid w:val="00174C9C"/>
    <w:rsid w:val="00183E48"/>
    <w:rsid w:val="0018420B"/>
    <w:rsid w:val="00184537"/>
    <w:rsid w:val="00191483"/>
    <w:rsid w:val="0019195B"/>
    <w:rsid w:val="00192F15"/>
    <w:rsid w:val="0019600F"/>
    <w:rsid w:val="00196201"/>
    <w:rsid w:val="001A1DCD"/>
    <w:rsid w:val="001A22D4"/>
    <w:rsid w:val="001A32C2"/>
    <w:rsid w:val="001A56C7"/>
    <w:rsid w:val="001A68BC"/>
    <w:rsid w:val="001B1857"/>
    <w:rsid w:val="001B1E9D"/>
    <w:rsid w:val="001B36BF"/>
    <w:rsid w:val="001B46D2"/>
    <w:rsid w:val="001B6CBA"/>
    <w:rsid w:val="001B6F99"/>
    <w:rsid w:val="001C148C"/>
    <w:rsid w:val="001C25CF"/>
    <w:rsid w:val="001C2CC1"/>
    <w:rsid w:val="001C3328"/>
    <w:rsid w:val="001C4FFE"/>
    <w:rsid w:val="001C7EE5"/>
    <w:rsid w:val="001D36A8"/>
    <w:rsid w:val="001D3A7C"/>
    <w:rsid w:val="001D4B04"/>
    <w:rsid w:val="001E078A"/>
    <w:rsid w:val="001E2493"/>
    <w:rsid w:val="001E2C10"/>
    <w:rsid w:val="001E4868"/>
    <w:rsid w:val="001E498F"/>
    <w:rsid w:val="001E51A7"/>
    <w:rsid w:val="001E7891"/>
    <w:rsid w:val="001F3F6C"/>
    <w:rsid w:val="001F4C58"/>
    <w:rsid w:val="001F5383"/>
    <w:rsid w:val="00202319"/>
    <w:rsid w:val="002029C4"/>
    <w:rsid w:val="00203249"/>
    <w:rsid w:val="0020564A"/>
    <w:rsid w:val="0020598A"/>
    <w:rsid w:val="002067C5"/>
    <w:rsid w:val="00207FEB"/>
    <w:rsid w:val="00220226"/>
    <w:rsid w:val="0022234E"/>
    <w:rsid w:val="00222D28"/>
    <w:rsid w:val="002259B0"/>
    <w:rsid w:val="00225AD0"/>
    <w:rsid w:val="0022650F"/>
    <w:rsid w:val="00230118"/>
    <w:rsid w:val="002321C8"/>
    <w:rsid w:val="0023421F"/>
    <w:rsid w:val="00234A29"/>
    <w:rsid w:val="00234AAD"/>
    <w:rsid w:val="00236030"/>
    <w:rsid w:val="0023683A"/>
    <w:rsid w:val="00236B09"/>
    <w:rsid w:val="0024382C"/>
    <w:rsid w:val="00245DAF"/>
    <w:rsid w:val="00253BFE"/>
    <w:rsid w:val="00253D11"/>
    <w:rsid w:val="002557B0"/>
    <w:rsid w:val="002579FB"/>
    <w:rsid w:val="0026059A"/>
    <w:rsid w:val="00263B34"/>
    <w:rsid w:val="00267EEF"/>
    <w:rsid w:val="00270B46"/>
    <w:rsid w:val="00270DD3"/>
    <w:rsid w:val="00274F7B"/>
    <w:rsid w:val="002754B6"/>
    <w:rsid w:val="00276BF7"/>
    <w:rsid w:val="0028127D"/>
    <w:rsid w:val="00281B71"/>
    <w:rsid w:val="0028277C"/>
    <w:rsid w:val="002832E4"/>
    <w:rsid w:val="00283DD1"/>
    <w:rsid w:val="00284BCE"/>
    <w:rsid w:val="00286AF5"/>
    <w:rsid w:val="00286CBD"/>
    <w:rsid w:val="00296CFF"/>
    <w:rsid w:val="002A0205"/>
    <w:rsid w:val="002A1ACD"/>
    <w:rsid w:val="002A69EA"/>
    <w:rsid w:val="002A6EF4"/>
    <w:rsid w:val="002B3E3A"/>
    <w:rsid w:val="002B4F5A"/>
    <w:rsid w:val="002B5AFC"/>
    <w:rsid w:val="002B7CDD"/>
    <w:rsid w:val="002C1633"/>
    <w:rsid w:val="002C33CC"/>
    <w:rsid w:val="002D0C7E"/>
    <w:rsid w:val="002D13F8"/>
    <w:rsid w:val="002D2649"/>
    <w:rsid w:val="002D46C0"/>
    <w:rsid w:val="002D5138"/>
    <w:rsid w:val="002D7C7E"/>
    <w:rsid w:val="002E076C"/>
    <w:rsid w:val="002E215D"/>
    <w:rsid w:val="002E2E80"/>
    <w:rsid w:val="002E4470"/>
    <w:rsid w:val="002E4C43"/>
    <w:rsid w:val="002F18FC"/>
    <w:rsid w:val="002F4D16"/>
    <w:rsid w:val="002F5E3D"/>
    <w:rsid w:val="00301CB7"/>
    <w:rsid w:val="0030524D"/>
    <w:rsid w:val="00311DB3"/>
    <w:rsid w:val="00322755"/>
    <w:rsid w:val="0032319B"/>
    <w:rsid w:val="00326DC8"/>
    <w:rsid w:val="00331017"/>
    <w:rsid w:val="00331D4D"/>
    <w:rsid w:val="00335E20"/>
    <w:rsid w:val="00336C52"/>
    <w:rsid w:val="00337EA6"/>
    <w:rsid w:val="00340A31"/>
    <w:rsid w:val="0034446E"/>
    <w:rsid w:val="0034510B"/>
    <w:rsid w:val="00345E84"/>
    <w:rsid w:val="00346E3E"/>
    <w:rsid w:val="00351BD5"/>
    <w:rsid w:val="00355BC3"/>
    <w:rsid w:val="00357276"/>
    <w:rsid w:val="00360996"/>
    <w:rsid w:val="00364F23"/>
    <w:rsid w:val="00374D4E"/>
    <w:rsid w:val="00375F6B"/>
    <w:rsid w:val="003762F3"/>
    <w:rsid w:val="00376BBB"/>
    <w:rsid w:val="00383B7E"/>
    <w:rsid w:val="00383D99"/>
    <w:rsid w:val="00384F0D"/>
    <w:rsid w:val="00384F32"/>
    <w:rsid w:val="00385ECD"/>
    <w:rsid w:val="003872AC"/>
    <w:rsid w:val="00392B14"/>
    <w:rsid w:val="00394433"/>
    <w:rsid w:val="00395923"/>
    <w:rsid w:val="003A0EF7"/>
    <w:rsid w:val="003A19D7"/>
    <w:rsid w:val="003A1FC0"/>
    <w:rsid w:val="003A36B8"/>
    <w:rsid w:val="003A39DA"/>
    <w:rsid w:val="003A4A9A"/>
    <w:rsid w:val="003A51EC"/>
    <w:rsid w:val="003A5C79"/>
    <w:rsid w:val="003A5F1B"/>
    <w:rsid w:val="003A6878"/>
    <w:rsid w:val="003B096F"/>
    <w:rsid w:val="003B11F5"/>
    <w:rsid w:val="003B2580"/>
    <w:rsid w:val="003B4815"/>
    <w:rsid w:val="003C0577"/>
    <w:rsid w:val="003C0AC2"/>
    <w:rsid w:val="003C0DCF"/>
    <w:rsid w:val="003C55CA"/>
    <w:rsid w:val="003C7F42"/>
    <w:rsid w:val="003D2C06"/>
    <w:rsid w:val="003D3E0F"/>
    <w:rsid w:val="003D4FEC"/>
    <w:rsid w:val="003D5328"/>
    <w:rsid w:val="003D7B6A"/>
    <w:rsid w:val="003E0317"/>
    <w:rsid w:val="003E1586"/>
    <w:rsid w:val="003E4584"/>
    <w:rsid w:val="003F2463"/>
    <w:rsid w:val="003F3883"/>
    <w:rsid w:val="003F3D48"/>
    <w:rsid w:val="003F4861"/>
    <w:rsid w:val="003F5482"/>
    <w:rsid w:val="0040135C"/>
    <w:rsid w:val="0040141B"/>
    <w:rsid w:val="00414EAC"/>
    <w:rsid w:val="0042003F"/>
    <w:rsid w:val="004233F3"/>
    <w:rsid w:val="004246BA"/>
    <w:rsid w:val="0042486D"/>
    <w:rsid w:val="00427FB3"/>
    <w:rsid w:val="00435480"/>
    <w:rsid w:val="00440A04"/>
    <w:rsid w:val="004458AA"/>
    <w:rsid w:val="00450358"/>
    <w:rsid w:val="004516AF"/>
    <w:rsid w:val="00456E1C"/>
    <w:rsid w:val="00457EBD"/>
    <w:rsid w:val="004619CF"/>
    <w:rsid w:val="004633A4"/>
    <w:rsid w:val="00467D7F"/>
    <w:rsid w:val="00471CAF"/>
    <w:rsid w:val="00472505"/>
    <w:rsid w:val="00472DFA"/>
    <w:rsid w:val="00474A4A"/>
    <w:rsid w:val="00474E38"/>
    <w:rsid w:val="00475448"/>
    <w:rsid w:val="00475A88"/>
    <w:rsid w:val="00482139"/>
    <w:rsid w:val="004949D5"/>
    <w:rsid w:val="00496C8F"/>
    <w:rsid w:val="004A0A04"/>
    <w:rsid w:val="004A0D7E"/>
    <w:rsid w:val="004A4CE8"/>
    <w:rsid w:val="004A5932"/>
    <w:rsid w:val="004A656A"/>
    <w:rsid w:val="004B01BA"/>
    <w:rsid w:val="004B23F1"/>
    <w:rsid w:val="004C0C56"/>
    <w:rsid w:val="004C2821"/>
    <w:rsid w:val="004C5F18"/>
    <w:rsid w:val="004C7A67"/>
    <w:rsid w:val="004D1C4C"/>
    <w:rsid w:val="004D36D0"/>
    <w:rsid w:val="004D4A5D"/>
    <w:rsid w:val="004D68B1"/>
    <w:rsid w:val="004D6E86"/>
    <w:rsid w:val="004E4F39"/>
    <w:rsid w:val="004F28A6"/>
    <w:rsid w:val="004F48D3"/>
    <w:rsid w:val="004F6552"/>
    <w:rsid w:val="005039B2"/>
    <w:rsid w:val="00510610"/>
    <w:rsid w:val="0051216A"/>
    <w:rsid w:val="005211F4"/>
    <w:rsid w:val="005248D8"/>
    <w:rsid w:val="00524EBE"/>
    <w:rsid w:val="005340D6"/>
    <w:rsid w:val="005377BD"/>
    <w:rsid w:val="00537B88"/>
    <w:rsid w:val="005458A0"/>
    <w:rsid w:val="00545F55"/>
    <w:rsid w:val="00547C91"/>
    <w:rsid w:val="00547FC3"/>
    <w:rsid w:val="005508F5"/>
    <w:rsid w:val="00551C0A"/>
    <w:rsid w:val="00554621"/>
    <w:rsid w:val="00556D4A"/>
    <w:rsid w:val="0056384A"/>
    <w:rsid w:val="00563CCD"/>
    <w:rsid w:val="00565B95"/>
    <w:rsid w:val="00566FBF"/>
    <w:rsid w:val="00574130"/>
    <w:rsid w:val="00576319"/>
    <w:rsid w:val="005768F2"/>
    <w:rsid w:val="00582B96"/>
    <w:rsid w:val="0058382E"/>
    <w:rsid w:val="00585320"/>
    <w:rsid w:val="005909A4"/>
    <w:rsid w:val="0059298D"/>
    <w:rsid w:val="00597AAC"/>
    <w:rsid w:val="00597EEA"/>
    <w:rsid w:val="005A067B"/>
    <w:rsid w:val="005A25FB"/>
    <w:rsid w:val="005A6894"/>
    <w:rsid w:val="005B07A6"/>
    <w:rsid w:val="005B2EE8"/>
    <w:rsid w:val="005C3846"/>
    <w:rsid w:val="005C421F"/>
    <w:rsid w:val="005D15A9"/>
    <w:rsid w:val="005D361D"/>
    <w:rsid w:val="005E1612"/>
    <w:rsid w:val="005E2933"/>
    <w:rsid w:val="005E5990"/>
    <w:rsid w:val="005E71ED"/>
    <w:rsid w:val="005F16AD"/>
    <w:rsid w:val="005F1CDB"/>
    <w:rsid w:val="005F21F7"/>
    <w:rsid w:val="005F58C7"/>
    <w:rsid w:val="0060515A"/>
    <w:rsid w:val="0061358B"/>
    <w:rsid w:val="00622512"/>
    <w:rsid w:val="00623446"/>
    <w:rsid w:val="006236AC"/>
    <w:rsid w:val="006260B5"/>
    <w:rsid w:val="00627736"/>
    <w:rsid w:val="006305A9"/>
    <w:rsid w:val="00631E3A"/>
    <w:rsid w:val="00631F0C"/>
    <w:rsid w:val="00637D6C"/>
    <w:rsid w:val="00637F0B"/>
    <w:rsid w:val="00646310"/>
    <w:rsid w:val="00655859"/>
    <w:rsid w:val="00657267"/>
    <w:rsid w:val="00660663"/>
    <w:rsid w:val="00661AE4"/>
    <w:rsid w:val="0066212D"/>
    <w:rsid w:val="00662251"/>
    <w:rsid w:val="00666CD3"/>
    <w:rsid w:val="00672DB3"/>
    <w:rsid w:val="006748B0"/>
    <w:rsid w:val="00684DCD"/>
    <w:rsid w:val="00685746"/>
    <w:rsid w:val="00686E5B"/>
    <w:rsid w:val="00687320"/>
    <w:rsid w:val="00687AAF"/>
    <w:rsid w:val="00687D8D"/>
    <w:rsid w:val="00692F92"/>
    <w:rsid w:val="00694008"/>
    <w:rsid w:val="0069501D"/>
    <w:rsid w:val="00697AE9"/>
    <w:rsid w:val="006A6325"/>
    <w:rsid w:val="006B043C"/>
    <w:rsid w:val="006B0D1D"/>
    <w:rsid w:val="006B4725"/>
    <w:rsid w:val="006B50A7"/>
    <w:rsid w:val="006B79B0"/>
    <w:rsid w:val="006C1DE8"/>
    <w:rsid w:val="006C2CBD"/>
    <w:rsid w:val="006C3839"/>
    <w:rsid w:val="006C705F"/>
    <w:rsid w:val="006C769E"/>
    <w:rsid w:val="006D04C4"/>
    <w:rsid w:val="006D3BD0"/>
    <w:rsid w:val="006D49CD"/>
    <w:rsid w:val="006D55E3"/>
    <w:rsid w:val="006E210D"/>
    <w:rsid w:val="006E404C"/>
    <w:rsid w:val="006E5EA4"/>
    <w:rsid w:val="00703B6E"/>
    <w:rsid w:val="007047A1"/>
    <w:rsid w:val="007111E8"/>
    <w:rsid w:val="007150E2"/>
    <w:rsid w:val="00721E8A"/>
    <w:rsid w:val="0072467B"/>
    <w:rsid w:val="00724F5E"/>
    <w:rsid w:val="00725470"/>
    <w:rsid w:val="007277C1"/>
    <w:rsid w:val="00730739"/>
    <w:rsid w:val="00730A05"/>
    <w:rsid w:val="007324E3"/>
    <w:rsid w:val="00735A21"/>
    <w:rsid w:val="00736EE1"/>
    <w:rsid w:val="00736F20"/>
    <w:rsid w:val="007418E3"/>
    <w:rsid w:val="007468B5"/>
    <w:rsid w:val="0075138F"/>
    <w:rsid w:val="00754B86"/>
    <w:rsid w:val="00760831"/>
    <w:rsid w:val="0076231F"/>
    <w:rsid w:val="00765DD8"/>
    <w:rsid w:val="00773064"/>
    <w:rsid w:val="00773229"/>
    <w:rsid w:val="00776803"/>
    <w:rsid w:val="007A1079"/>
    <w:rsid w:val="007B0B9F"/>
    <w:rsid w:val="007B29C6"/>
    <w:rsid w:val="007B6CD4"/>
    <w:rsid w:val="007C0E43"/>
    <w:rsid w:val="007C2C63"/>
    <w:rsid w:val="007C2CDF"/>
    <w:rsid w:val="007E1769"/>
    <w:rsid w:val="007E4D5C"/>
    <w:rsid w:val="007E7C08"/>
    <w:rsid w:val="007F5CAF"/>
    <w:rsid w:val="007F6781"/>
    <w:rsid w:val="007F6E66"/>
    <w:rsid w:val="007F702C"/>
    <w:rsid w:val="00804506"/>
    <w:rsid w:val="00806F09"/>
    <w:rsid w:val="00810B0C"/>
    <w:rsid w:val="008146DC"/>
    <w:rsid w:val="0082090A"/>
    <w:rsid w:val="008314E6"/>
    <w:rsid w:val="00831E7F"/>
    <w:rsid w:val="00836F45"/>
    <w:rsid w:val="00844B67"/>
    <w:rsid w:val="00845344"/>
    <w:rsid w:val="00845E03"/>
    <w:rsid w:val="00847252"/>
    <w:rsid w:val="00851E26"/>
    <w:rsid w:val="00853388"/>
    <w:rsid w:val="0085346D"/>
    <w:rsid w:val="00855DC9"/>
    <w:rsid w:val="008613CE"/>
    <w:rsid w:val="00861C19"/>
    <w:rsid w:val="00864925"/>
    <w:rsid w:val="00864A18"/>
    <w:rsid w:val="00864BD2"/>
    <w:rsid w:val="00866B60"/>
    <w:rsid w:val="0086734B"/>
    <w:rsid w:val="00867A57"/>
    <w:rsid w:val="00870B9E"/>
    <w:rsid w:val="0087143A"/>
    <w:rsid w:val="00872BE6"/>
    <w:rsid w:val="00873821"/>
    <w:rsid w:val="008756CC"/>
    <w:rsid w:val="0087649D"/>
    <w:rsid w:val="008878B9"/>
    <w:rsid w:val="00893965"/>
    <w:rsid w:val="008A2B04"/>
    <w:rsid w:val="008A6302"/>
    <w:rsid w:val="008A6595"/>
    <w:rsid w:val="008B0E69"/>
    <w:rsid w:val="008B586D"/>
    <w:rsid w:val="008B5D85"/>
    <w:rsid w:val="008B7CD3"/>
    <w:rsid w:val="008C3DD8"/>
    <w:rsid w:val="008C50BD"/>
    <w:rsid w:val="008C67B3"/>
    <w:rsid w:val="008C7737"/>
    <w:rsid w:val="008D146F"/>
    <w:rsid w:val="008D4070"/>
    <w:rsid w:val="008D47DE"/>
    <w:rsid w:val="008D589B"/>
    <w:rsid w:val="008E0696"/>
    <w:rsid w:val="008E1561"/>
    <w:rsid w:val="008E2510"/>
    <w:rsid w:val="008E5066"/>
    <w:rsid w:val="008E7B05"/>
    <w:rsid w:val="008F0BD4"/>
    <w:rsid w:val="008F37FC"/>
    <w:rsid w:val="008F6173"/>
    <w:rsid w:val="0090449B"/>
    <w:rsid w:val="009061DD"/>
    <w:rsid w:val="0091014F"/>
    <w:rsid w:val="0091031D"/>
    <w:rsid w:val="00911453"/>
    <w:rsid w:val="0091210E"/>
    <w:rsid w:val="009143FC"/>
    <w:rsid w:val="00917B89"/>
    <w:rsid w:val="00922C0D"/>
    <w:rsid w:val="00923DF9"/>
    <w:rsid w:val="00924536"/>
    <w:rsid w:val="0092774A"/>
    <w:rsid w:val="00927DA5"/>
    <w:rsid w:val="00927F12"/>
    <w:rsid w:val="00930884"/>
    <w:rsid w:val="009333F9"/>
    <w:rsid w:val="00941440"/>
    <w:rsid w:val="00941F51"/>
    <w:rsid w:val="00943274"/>
    <w:rsid w:val="00951ECD"/>
    <w:rsid w:val="00953933"/>
    <w:rsid w:val="0095560F"/>
    <w:rsid w:val="00955EED"/>
    <w:rsid w:val="00956843"/>
    <w:rsid w:val="009571C6"/>
    <w:rsid w:val="00961368"/>
    <w:rsid w:val="00962B6E"/>
    <w:rsid w:val="009713E4"/>
    <w:rsid w:val="00971C6D"/>
    <w:rsid w:val="009734EE"/>
    <w:rsid w:val="00980625"/>
    <w:rsid w:val="009823CA"/>
    <w:rsid w:val="009834A7"/>
    <w:rsid w:val="009852BB"/>
    <w:rsid w:val="00985B5C"/>
    <w:rsid w:val="009952BF"/>
    <w:rsid w:val="00995B2B"/>
    <w:rsid w:val="009A1F44"/>
    <w:rsid w:val="009A31CC"/>
    <w:rsid w:val="009A3964"/>
    <w:rsid w:val="009A63AC"/>
    <w:rsid w:val="009A74C7"/>
    <w:rsid w:val="009B6104"/>
    <w:rsid w:val="009B6DD8"/>
    <w:rsid w:val="009C04FD"/>
    <w:rsid w:val="009C5023"/>
    <w:rsid w:val="009C5049"/>
    <w:rsid w:val="009D11D1"/>
    <w:rsid w:val="009D1B94"/>
    <w:rsid w:val="009D35C1"/>
    <w:rsid w:val="009E10B2"/>
    <w:rsid w:val="009E31A8"/>
    <w:rsid w:val="009E6663"/>
    <w:rsid w:val="009F4FD2"/>
    <w:rsid w:val="00A050BF"/>
    <w:rsid w:val="00A13996"/>
    <w:rsid w:val="00A15A5A"/>
    <w:rsid w:val="00A15D5F"/>
    <w:rsid w:val="00A16D92"/>
    <w:rsid w:val="00A1796A"/>
    <w:rsid w:val="00A22D1F"/>
    <w:rsid w:val="00A27C89"/>
    <w:rsid w:val="00A37296"/>
    <w:rsid w:val="00A430A1"/>
    <w:rsid w:val="00A43103"/>
    <w:rsid w:val="00A44807"/>
    <w:rsid w:val="00A513F7"/>
    <w:rsid w:val="00A52559"/>
    <w:rsid w:val="00A55F1F"/>
    <w:rsid w:val="00A60936"/>
    <w:rsid w:val="00A60C7C"/>
    <w:rsid w:val="00A61E57"/>
    <w:rsid w:val="00A62CD0"/>
    <w:rsid w:val="00A62E70"/>
    <w:rsid w:val="00A64595"/>
    <w:rsid w:val="00A64A51"/>
    <w:rsid w:val="00A6525C"/>
    <w:rsid w:val="00A703B8"/>
    <w:rsid w:val="00A7591F"/>
    <w:rsid w:val="00A76D36"/>
    <w:rsid w:val="00A802D5"/>
    <w:rsid w:val="00A8169C"/>
    <w:rsid w:val="00A81B09"/>
    <w:rsid w:val="00A83E6F"/>
    <w:rsid w:val="00A843B8"/>
    <w:rsid w:val="00A8504A"/>
    <w:rsid w:val="00A85561"/>
    <w:rsid w:val="00A85901"/>
    <w:rsid w:val="00A86D0C"/>
    <w:rsid w:val="00A8703D"/>
    <w:rsid w:val="00A94489"/>
    <w:rsid w:val="00A95DAA"/>
    <w:rsid w:val="00A9799E"/>
    <w:rsid w:val="00A97AD8"/>
    <w:rsid w:val="00AA6519"/>
    <w:rsid w:val="00AB0890"/>
    <w:rsid w:val="00AB2852"/>
    <w:rsid w:val="00AB29E5"/>
    <w:rsid w:val="00AC0792"/>
    <w:rsid w:val="00AC07CB"/>
    <w:rsid w:val="00AC19D5"/>
    <w:rsid w:val="00AC1E3D"/>
    <w:rsid w:val="00AC25D8"/>
    <w:rsid w:val="00AC323F"/>
    <w:rsid w:val="00AC3605"/>
    <w:rsid w:val="00AC660C"/>
    <w:rsid w:val="00AD106F"/>
    <w:rsid w:val="00AD3659"/>
    <w:rsid w:val="00AD5E78"/>
    <w:rsid w:val="00AD7D8A"/>
    <w:rsid w:val="00AE037C"/>
    <w:rsid w:val="00AE2AA6"/>
    <w:rsid w:val="00AE52D7"/>
    <w:rsid w:val="00AE6BEC"/>
    <w:rsid w:val="00AE75F5"/>
    <w:rsid w:val="00AF03D5"/>
    <w:rsid w:val="00AF36DE"/>
    <w:rsid w:val="00AF68F6"/>
    <w:rsid w:val="00B008E0"/>
    <w:rsid w:val="00B01936"/>
    <w:rsid w:val="00B03E3C"/>
    <w:rsid w:val="00B05A9C"/>
    <w:rsid w:val="00B06FD9"/>
    <w:rsid w:val="00B14365"/>
    <w:rsid w:val="00B17238"/>
    <w:rsid w:val="00B27052"/>
    <w:rsid w:val="00B33480"/>
    <w:rsid w:val="00B364BE"/>
    <w:rsid w:val="00B4077F"/>
    <w:rsid w:val="00B51BC1"/>
    <w:rsid w:val="00B521C7"/>
    <w:rsid w:val="00B52422"/>
    <w:rsid w:val="00B533D8"/>
    <w:rsid w:val="00B53FC7"/>
    <w:rsid w:val="00B56416"/>
    <w:rsid w:val="00B57463"/>
    <w:rsid w:val="00B61BB5"/>
    <w:rsid w:val="00B634CA"/>
    <w:rsid w:val="00B65B54"/>
    <w:rsid w:val="00B71D0B"/>
    <w:rsid w:val="00B802DA"/>
    <w:rsid w:val="00B80AF1"/>
    <w:rsid w:val="00B853FB"/>
    <w:rsid w:val="00B86615"/>
    <w:rsid w:val="00B93C47"/>
    <w:rsid w:val="00B9411D"/>
    <w:rsid w:val="00B96365"/>
    <w:rsid w:val="00B96451"/>
    <w:rsid w:val="00B96CEE"/>
    <w:rsid w:val="00BA03B6"/>
    <w:rsid w:val="00BA4388"/>
    <w:rsid w:val="00BB0E2C"/>
    <w:rsid w:val="00BB3FBA"/>
    <w:rsid w:val="00BB4F87"/>
    <w:rsid w:val="00BC0FB2"/>
    <w:rsid w:val="00BC63AD"/>
    <w:rsid w:val="00BC719C"/>
    <w:rsid w:val="00BD5570"/>
    <w:rsid w:val="00BD7DFB"/>
    <w:rsid w:val="00BE2464"/>
    <w:rsid w:val="00BE56F3"/>
    <w:rsid w:val="00BF16EB"/>
    <w:rsid w:val="00BF2EB2"/>
    <w:rsid w:val="00BF4D9A"/>
    <w:rsid w:val="00BF6087"/>
    <w:rsid w:val="00BF7DBD"/>
    <w:rsid w:val="00C01335"/>
    <w:rsid w:val="00C12F08"/>
    <w:rsid w:val="00C14770"/>
    <w:rsid w:val="00C1590D"/>
    <w:rsid w:val="00C15BC4"/>
    <w:rsid w:val="00C214A8"/>
    <w:rsid w:val="00C24F2B"/>
    <w:rsid w:val="00C25399"/>
    <w:rsid w:val="00C3560D"/>
    <w:rsid w:val="00C36213"/>
    <w:rsid w:val="00C37CE7"/>
    <w:rsid w:val="00C37EAE"/>
    <w:rsid w:val="00C40B1F"/>
    <w:rsid w:val="00C42C2B"/>
    <w:rsid w:val="00C43271"/>
    <w:rsid w:val="00C4568D"/>
    <w:rsid w:val="00C46D08"/>
    <w:rsid w:val="00C51A1C"/>
    <w:rsid w:val="00C5367A"/>
    <w:rsid w:val="00C6667D"/>
    <w:rsid w:val="00C67B44"/>
    <w:rsid w:val="00C71352"/>
    <w:rsid w:val="00C726D1"/>
    <w:rsid w:val="00C77AFA"/>
    <w:rsid w:val="00C83D84"/>
    <w:rsid w:val="00C931C2"/>
    <w:rsid w:val="00CA49FC"/>
    <w:rsid w:val="00CA5964"/>
    <w:rsid w:val="00CA5F79"/>
    <w:rsid w:val="00CA68B3"/>
    <w:rsid w:val="00CB7BA8"/>
    <w:rsid w:val="00CC14C2"/>
    <w:rsid w:val="00CC1E19"/>
    <w:rsid w:val="00CC2B2B"/>
    <w:rsid w:val="00CC3E9E"/>
    <w:rsid w:val="00CC5151"/>
    <w:rsid w:val="00CD032F"/>
    <w:rsid w:val="00CD2B84"/>
    <w:rsid w:val="00CD3642"/>
    <w:rsid w:val="00CD5C73"/>
    <w:rsid w:val="00CD64C9"/>
    <w:rsid w:val="00CD7F41"/>
    <w:rsid w:val="00CE078A"/>
    <w:rsid w:val="00CF0D0B"/>
    <w:rsid w:val="00CF2822"/>
    <w:rsid w:val="00CF2A6B"/>
    <w:rsid w:val="00CF4CE3"/>
    <w:rsid w:val="00D004D6"/>
    <w:rsid w:val="00D02DDC"/>
    <w:rsid w:val="00D035CB"/>
    <w:rsid w:val="00D03C02"/>
    <w:rsid w:val="00D03C14"/>
    <w:rsid w:val="00D06F33"/>
    <w:rsid w:val="00D14F85"/>
    <w:rsid w:val="00D32109"/>
    <w:rsid w:val="00D35784"/>
    <w:rsid w:val="00D414D6"/>
    <w:rsid w:val="00D506A5"/>
    <w:rsid w:val="00D54A0A"/>
    <w:rsid w:val="00D56C78"/>
    <w:rsid w:val="00D65AA7"/>
    <w:rsid w:val="00D7086B"/>
    <w:rsid w:val="00D70FDE"/>
    <w:rsid w:val="00D76A7F"/>
    <w:rsid w:val="00D83CCB"/>
    <w:rsid w:val="00D87338"/>
    <w:rsid w:val="00D90557"/>
    <w:rsid w:val="00D95A00"/>
    <w:rsid w:val="00D95A38"/>
    <w:rsid w:val="00D96755"/>
    <w:rsid w:val="00D970B5"/>
    <w:rsid w:val="00DA0E47"/>
    <w:rsid w:val="00DA162B"/>
    <w:rsid w:val="00DA36CD"/>
    <w:rsid w:val="00DA4FB0"/>
    <w:rsid w:val="00DA7225"/>
    <w:rsid w:val="00DB487E"/>
    <w:rsid w:val="00DC1D89"/>
    <w:rsid w:val="00DC79A0"/>
    <w:rsid w:val="00DD0653"/>
    <w:rsid w:val="00DD6513"/>
    <w:rsid w:val="00DE2F55"/>
    <w:rsid w:val="00DE3F3C"/>
    <w:rsid w:val="00DE6BF6"/>
    <w:rsid w:val="00DF217A"/>
    <w:rsid w:val="00DF397E"/>
    <w:rsid w:val="00DF54C7"/>
    <w:rsid w:val="00E07A54"/>
    <w:rsid w:val="00E17BB0"/>
    <w:rsid w:val="00E27A8B"/>
    <w:rsid w:val="00E31BF6"/>
    <w:rsid w:val="00E33E96"/>
    <w:rsid w:val="00E361FB"/>
    <w:rsid w:val="00E36779"/>
    <w:rsid w:val="00E37108"/>
    <w:rsid w:val="00E40C57"/>
    <w:rsid w:val="00E453B6"/>
    <w:rsid w:val="00E51F08"/>
    <w:rsid w:val="00E5465B"/>
    <w:rsid w:val="00E55CC4"/>
    <w:rsid w:val="00E609BF"/>
    <w:rsid w:val="00E61225"/>
    <w:rsid w:val="00E61C0A"/>
    <w:rsid w:val="00E63A9E"/>
    <w:rsid w:val="00E65B63"/>
    <w:rsid w:val="00E673C4"/>
    <w:rsid w:val="00E67522"/>
    <w:rsid w:val="00E7061F"/>
    <w:rsid w:val="00E75263"/>
    <w:rsid w:val="00E82320"/>
    <w:rsid w:val="00E94207"/>
    <w:rsid w:val="00EA04A8"/>
    <w:rsid w:val="00EA232B"/>
    <w:rsid w:val="00EA244E"/>
    <w:rsid w:val="00EA6B0E"/>
    <w:rsid w:val="00EB32E1"/>
    <w:rsid w:val="00EB51BA"/>
    <w:rsid w:val="00EC4448"/>
    <w:rsid w:val="00EC4ED9"/>
    <w:rsid w:val="00EC61F1"/>
    <w:rsid w:val="00ED0B7D"/>
    <w:rsid w:val="00ED120F"/>
    <w:rsid w:val="00ED2B63"/>
    <w:rsid w:val="00ED381B"/>
    <w:rsid w:val="00ED4141"/>
    <w:rsid w:val="00ED45FC"/>
    <w:rsid w:val="00ED5431"/>
    <w:rsid w:val="00ED671A"/>
    <w:rsid w:val="00EE4DFA"/>
    <w:rsid w:val="00EE4F00"/>
    <w:rsid w:val="00EF06F0"/>
    <w:rsid w:val="00EF1AB0"/>
    <w:rsid w:val="00EF4491"/>
    <w:rsid w:val="00EF4AB9"/>
    <w:rsid w:val="00EF4C3E"/>
    <w:rsid w:val="00EF59E4"/>
    <w:rsid w:val="00EF6EB3"/>
    <w:rsid w:val="00EF7BE5"/>
    <w:rsid w:val="00F0218A"/>
    <w:rsid w:val="00F04078"/>
    <w:rsid w:val="00F1759D"/>
    <w:rsid w:val="00F17CDF"/>
    <w:rsid w:val="00F17EC0"/>
    <w:rsid w:val="00F201B3"/>
    <w:rsid w:val="00F27388"/>
    <w:rsid w:val="00F2789D"/>
    <w:rsid w:val="00F3166F"/>
    <w:rsid w:val="00F35959"/>
    <w:rsid w:val="00F43E24"/>
    <w:rsid w:val="00F451DC"/>
    <w:rsid w:val="00F473ED"/>
    <w:rsid w:val="00F50B66"/>
    <w:rsid w:val="00F5346B"/>
    <w:rsid w:val="00F70D15"/>
    <w:rsid w:val="00F748C6"/>
    <w:rsid w:val="00F74C14"/>
    <w:rsid w:val="00F819CE"/>
    <w:rsid w:val="00F838FD"/>
    <w:rsid w:val="00F83BC3"/>
    <w:rsid w:val="00F84B95"/>
    <w:rsid w:val="00F85C9F"/>
    <w:rsid w:val="00F866C8"/>
    <w:rsid w:val="00F87F4B"/>
    <w:rsid w:val="00F90F20"/>
    <w:rsid w:val="00F9116A"/>
    <w:rsid w:val="00F92199"/>
    <w:rsid w:val="00F934A2"/>
    <w:rsid w:val="00F978F9"/>
    <w:rsid w:val="00FA2BE9"/>
    <w:rsid w:val="00FA3A99"/>
    <w:rsid w:val="00FA46E6"/>
    <w:rsid w:val="00FA4CD3"/>
    <w:rsid w:val="00FB02CE"/>
    <w:rsid w:val="00FB7BCC"/>
    <w:rsid w:val="00FC589F"/>
    <w:rsid w:val="00FD16AE"/>
    <w:rsid w:val="00FD1711"/>
    <w:rsid w:val="00FD26C2"/>
    <w:rsid w:val="00FD2954"/>
    <w:rsid w:val="00FD3C66"/>
    <w:rsid w:val="00FD4B7E"/>
    <w:rsid w:val="00FE18C1"/>
    <w:rsid w:val="00FE1E63"/>
    <w:rsid w:val="00FE4F76"/>
    <w:rsid w:val="00FE6DE4"/>
    <w:rsid w:val="00FF0374"/>
    <w:rsid w:val="00FF14E8"/>
    <w:rsid w:val="00FF3A34"/>
    <w:rsid w:val="00FF55C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976A04"/>
  <w15:docId w15:val="{3098A542-EAFD-45B3-8E22-16429315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60"/>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6B60"/>
    <w:rPr>
      <w:color w:val="0000FF"/>
      <w:u w:val="single"/>
    </w:rPr>
  </w:style>
  <w:style w:type="paragraph" w:styleId="NormalWeb">
    <w:name w:val="Normal (Web)"/>
    <w:basedOn w:val="Normal"/>
    <w:semiHidden/>
    <w:rsid w:val="00866B60"/>
    <w:pPr>
      <w:spacing w:before="100" w:beforeAutospacing="1" w:after="100" w:afterAutospacing="1"/>
    </w:pPr>
  </w:style>
  <w:style w:type="character" w:styleId="Strong">
    <w:name w:val="Strong"/>
    <w:qFormat/>
    <w:rsid w:val="00866B60"/>
    <w:rPr>
      <w:b/>
      <w:bCs/>
    </w:rPr>
  </w:style>
  <w:style w:type="paragraph" w:customStyle="1" w:styleId="headline1">
    <w:name w:val="headline1"/>
    <w:basedOn w:val="Normal"/>
    <w:rsid w:val="00866B60"/>
    <w:pPr>
      <w:spacing w:before="100" w:beforeAutospacing="1" w:after="100"/>
    </w:pPr>
    <w:rPr>
      <w:b/>
      <w:bCs/>
      <w:color w:val="FF8B19"/>
      <w:sz w:val="14"/>
      <w:szCs w:val="14"/>
    </w:rPr>
  </w:style>
  <w:style w:type="paragraph" w:customStyle="1" w:styleId="headline21">
    <w:name w:val="headline21"/>
    <w:basedOn w:val="Normal"/>
    <w:rsid w:val="00866B60"/>
    <w:pPr>
      <w:spacing w:before="100" w:beforeAutospacing="1" w:after="100"/>
    </w:pPr>
    <w:rPr>
      <w:b/>
      <w:bCs/>
      <w:sz w:val="11"/>
      <w:szCs w:val="11"/>
    </w:rPr>
  </w:style>
  <w:style w:type="character" w:customStyle="1" w:styleId="orangeklein1">
    <w:name w:val="orange_klein1"/>
    <w:basedOn w:val="DefaultParagraphFont"/>
    <w:rsid w:val="00866B60"/>
  </w:style>
  <w:style w:type="character" w:styleId="FollowedHyperlink">
    <w:name w:val="FollowedHyperlink"/>
    <w:semiHidden/>
    <w:rsid w:val="00866B60"/>
    <w:rPr>
      <w:color w:val="800080"/>
      <w:u w:val="single"/>
    </w:rPr>
  </w:style>
  <w:style w:type="paragraph" w:styleId="BalloonText">
    <w:name w:val="Balloon Text"/>
    <w:basedOn w:val="Normal"/>
    <w:link w:val="BalloonTextChar"/>
    <w:uiPriority w:val="99"/>
    <w:semiHidden/>
    <w:unhideWhenUsed/>
    <w:rsid w:val="000F4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CF"/>
    <w:rPr>
      <w:rFonts w:ascii="Segoe UI" w:hAnsi="Segoe UI" w:cs="Segoe UI"/>
      <w:sz w:val="18"/>
      <w:szCs w:val="18"/>
      <w:lang w:val="de-DE" w:eastAsia="de-DE"/>
    </w:rPr>
  </w:style>
  <w:style w:type="paragraph" w:styleId="CommentText">
    <w:name w:val="annotation text"/>
    <w:basedOn w:val="Normal"/>
    <w:link w:val="CommentTextChar"/>
    <w:uiPriority w:val="99"/>
    <w:unhideWhenUsed/>
    <w:rsid w:val="004F28A6"/>
    <w:rPr>
      <w:sz w:val="20"/>
      <w:szCs w:val="20"/>
    </w:rPr>
  </w:style>
  <w:style w:type="character" w:customStyle="1" w:styleId="CommentTextChar">
    <w:name w:val="Comment Text Char"/>
    <w:basedOn w:val="DefaultParagraphFont"/>
    <w:link w:val="CommentText"/>
    <w:uiPriority w:val="99"/>
    <w:rsid w:val="004F28A6"/>
    <w:rPr>
      <w:lang w:val="de-DE" w:eastAsia="de-DE"/>
    </w:rPr>
  </w:style>
  <w:style w:type="paragraph" w:styleId="Revision">
    <w:name w:val="Revision"/>
    <w:hidden/>
    <w:uiPriority w:val="99"/>
    <w:semiHidden/>
    <w:rsid w:val="00B802DA"/>
    <w:rPr>
      <w:sz w:val="24"/>
      <w:szCs w:val="24"/>
      <w:lang w:val="de-DE" w:eastAsia="de-DE"/>
    </w:rPr>
  </w:style>
  <w:style w:type="paragraph" w:styleId="FootnoteText">
    <w:name w:val="footnote text"/>
    <w:basedOn w:val="Normal"/>
    <w:link w:val="FootnoteTextChar"/>
    <w:semiHidden/>
    <w:rsid w:val="00AF68F6"/>
    <w:rPr>
      <w:sz w:val="20"/>
      <w:szCs w:val="20"/>
    </w:rPr>
  </w:style>
  <w:style w:type="character" w:customStyle="1" w:styleId="FootnoteTextChar">
    <w:name w:val="Footnote Text Char"/>
    <w:basedOn w:val="DefaultParagraphFont"/>
    <w:link w:val="FootnoteText"/>
    <w:semiHidden/>
    <w:rsid w:val="00AF68F6"/>
    <w:rPr>
      <w:lang w:val="de-DE" w:eastAsia="de-DE"/>
    </w:rPr>
  </w:style>
  <w:style w:type="paragraph" w:styleId="ListParagraph">
    <w:name w:val="List Paragraph"/>
    <w:basedOn w:val="Normal"/>
    <w:uiPriority w:val="34"/>
    <w:qFormat/>
    <w:rsid w:val="00646310"/>
    <w:pPr>
      <w:ind w:left="720"/>
      <w:contextualSpacing/>
    </w:pPr>
  </w:style>
  <w:style w:type="paragraph" w:customStyle="1" w:styleId="Default">
    <w:name w:val="Default"/>
    <w:rsid w:val="002579FB"/>
    <w:pPr>
      <w:autoSpaceDE w:val="0"/>
      <w:autoSpaceDN w:val="0"/>
      <w:adjustRightInd w:val="0"/>
    </w:pPr>
    <w:rPr>
      <w:rFonts w:ascii="FoundryFormSerif-Demi" w:hAnsi="FoundryFormSerif-Demi" w:cs="FoundryFormSerif-Demi"/>
      <w:color w:val="000000"/>
      <w:sz w:val="24"/>
      <w:szCs w:val="24"/>
    </w:rPr>
  </w:style>
  <w:style w:type="paragraph" w:customStyle="1" w:styleId="Pa3">
    <w:name w:val="Pa3"/>
    <w:basedOn w:val="Default"/>
    <w:next w:val="Default"/>
    <w:uiPriority w:val="99"/>
    <w:rsid w:val="002579FB"/>
    <w:pPr>
      <w:spacing w:line="201" w:lineRule="atLeast"/>
    </w:pPr>
    <w:rPr>
      <w:rFonts w:cs="Times New Roman"/>
      <w:color w:val="auto"/>
    </w:rPr>
  </w:style>
  <w:style w:type="character" w:styleId="CommentReference">
    <w:name w:val="annotation reference"/>
    <w:basedOn w:val="DefaultParagraphFont"/>
    <w:uiPriority w:val="99"/>
    <w:semiHidden/>
    <w:unhideWhenUsed/>
    <w:rsid w:val="006B043C"/>
    <w:rPr>
      <w:sz w:val="16"/>
      <w:szCs w:val="16"/>
    </w:rPr>
  </w:style>
  <w:style w:type="paragraph" w:styleId="CommentSubject">
    <w:name w:val="annotation subject"/>
    <w:basedOn w:val="CommentText"/>
    <w:next w:val="CommentText"/>
    <w:link w:val="CommentSubjectChar"/>
    <w:uiPriority w:val="99"/>
    <w:semiHidden/>
    <w:unhideWhenUsed/>
    <w:rsid w:val="006B043C"/>
    <w:rPr>
      <w:b/>
      <w:bCs/>
    </w:rPr>
  </w:style>
  <w:style w:type="character" w:customStyle="1" w:styleId="CommentSubjectChar">
    <w:name w:val="Comment Subject Char"/>
    <w:basedOn w:val="CommentTextChar"/>
    <w:link w:val="CommentSubject"/>
    <w:uiPriority w:val="99"/>
    <w:semiHidden/>
    <w:rsid w:val="006B043C"/>
    <w:rPr>
      <w:b/>
      <w:bCs/>
      <w:lang w:val="de-DE" w:eastAsia="de-DE"/>
    </w:rPr>
  </w:style>
  <w:style w:type="paragraph" w:customStyle="1" w:styleId="05BodyTextPR">
    <w:name w:val="05 Body Text PR"/>
    <w:link w:val="05BodyTextPRChar"/>
    <w:qFormat/>
    <w:rsid w:val="00253D11"/>
    <w:pPr>
      <w:spacing w:after="360" w:line="276" w:lineRule="auto"/>
    </w:pPr>
    <w:rPr>
      <w:rFonts w:ascii="Segoe UI Light" w:hAnsi="Segoe UI Light"/>
      <w:sz w:val="22"/>
      <w:lang w:val="en-US" w:eastAsia="de-DE"/>
    </w:rPr>
  </w:style>
  <w:style w:type="character" w:customStyle="1" w:styleId="05BodyTextPRChar">
    <w:name w:val="05 Body Text PR Char"/>
    <w:basedOn w:val="DefaultParagraphFont"/>
    <w:link w:val="05BodyTextPR"/>
    <w:rsid w:val="00253D11"/>
    <w:rPr>
      <w:rFonts w:ascii="Segoe UI Light" w:hAnsi="Segoe UI Light"/>
      <w:sz w:val="22"/>
      <w:lang w:val="en-US" w:eastAsia="de-DE"/>
    </w:rPr>
  </w:style>
  <w:style w:type="paragraph" w:customStyle="1" w:styleId="08HLCaptionPR">
    <w:name w:val="08 HL Caption PR"/>
    <w:link w:val="08HLCaptionPRChar"/>
    <w:qFormat/>
    <w:rsid w:val="00253D11"/>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8HLCaptionPRChar">
    <w:name w:val="08 HL Caption PR Char"/>
    <w:basedOn w:val="DefaultParagraphFont"/>
    <w:link w:val="08HLCaptionPR"/>
    <w:rsid w:val="00253D11"/>
    <w:rPr>
      <w:rFonts w:ascii="Segoe UI Semibold" w:eastAsiaTheme="majorEastAsia" w:hAnsi="Segoe UI Semibold" w:cstheme="majorBidi"/>
      <w:kern w:val="28"/>
      <w:sz w:val="22"/>
      <w:szCs w:val="56"/>
      <w:lang w:val="en-US" w:eastAsia="en-US"/>
    </w:rPr>
  </w:style>
  <w:style w:type="paragraph" w:customStyle="1" w:styleId="09FilenamePR">
    <w:name w:val="09 Filename PR"/>
    <w:next w:val="05BodyTextPR"/>
    <w:link w:val="09FilenamePRChar"/>
    <w:qFormat/>
    <w:rsid w:val="00253D11"/>
    <w:pPr>
      <w:spacing w:after="360" w:line="276" w:lineRule="auto"/>
    </w:pPr>
    <w:rPr>
      <w:rFonts w:ascii="Segoe UI Light" w:eastAsiaTheme="majorEastAsia" w:hAnsi="Segoe UI Light" w:cstheme="majorBidi"/>
      <w:i/>
      <w:spacing w:val="-10"/>
      <w:kern w:val="28"/>
      <w:sz w:val="22"/>
      <w:szCs w:val="56"/>
      <w:lang w:val="en-US" w:eastAsia="en-US"/>
    </w:rPr>
  </w:style>
  <w:style w:type="character" w:customStyle="1" w:styleId="09FilenamePRChar">
    <w:name w:val="09 Filename PR Char"/>
    <w:basedOn w:val="08HLCaptionPRChar"/>
    <w:link w:val="09FilenamePR"/>
    <w:rsid w:val="00253D11"/>
    <w:rPr>
      <w:rFonts w:ascii="Segoe UI Light" w:eastAsiaTheme="majorEastAsia" w:hAnsi="Segoe UI Light" w:cstheme="majorBidi"/>
      <w:i/>
      <w:spacing w:val="-10"/>
      <w:kern w:val="28"/>
      <w:sz w:val="22"/>
      <w:szCs w:val="56"/>
      <w:lang w:val="en-US" w:eastAsia="en-US"/>
    </w:rPr>
  </w:style>
  <w:style w:type="paragraph" w:customStyle="1" w:styleId="13ContactPR">
    <w:name w:val="13 Contact PR"/>
    <w:link w:val="13ContactPRChar"/>
    <w:qFormat/>
    <w:rsid w:val="00253D11"/>
    <w:pPr>
      <w:spacing w:line="276" w:lineRule="auto"/>
    </w:pPr>
    <w:rPr>
      <w:rFonts w:ascii="Segoe UI Light" w:hAnsi="Segoe UI Light"/>
      <w:sz w:val="22"/>
      <w:lang w:val="en-US" w:eastAsia="de-DE"/>
    </w:rPr>
  </w:style>
  <w:style w:type="character" w:customStyle="1" w:styleId="13ContactPRChar">
    <w:name w:val="13 Contact PR Char"/>
    <w:basedOn w:val="DefaultParagraphFont"/>
    <w:link w:val="13ContactPR"/>
    <w:rsid w:val="00253D11"/>
    <w:rPr>
      <w:rFonts w:ascii="Segoe UI Light" w:hAnsi="Segoe UI Light"/>
      <w:sz w:val="22"/>
      <w:lang w:val="en-US" w:eastAsia="de-DE"/>
    </w:rPr>
  </w:style>
  <w:style w:type="paragraph" w:customStyle="1" w:styleId="10HLBoilerplatePR">
    <w:name w:val="10 HL Boilerplate PR"/>
    <w:next w:val="11BoilerplatePR"/>
    <w:link w:val="10HLBoilerplatePRChar"/>
    <w:qFormat/>
    <w:rsid w:val="00253D11"/>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253D11"/>
    <w:pPr>
      <w:spacing w:after="360" w:line="276" w:lineRule="auto"/>
    </w:pPr>
    <w:rPr>
      <w:rFonts w:ascii="Segoe UI Light" w:eastAsia="Calibri" w:hAnsi="Segoe UI Light" w:cs="Arial"/>
      <w:szCs w:val="22"/>
      <w:lang w:val="en-US" w:eastAsia="en-US"/>
    </w:rPr>
  </w:style>
  <w:style w:type="character" w:customStyle="1" w:styleId="10HLBoilerplatePRChar">
    <w:name w:val="10 HL Boilerplate PR Char"/>
    <w:basedOn w:val="DefaultParagraphFont"/>
    <w:link w:val="10HLBoilerplatePR"/>
    <w:rsid w:val="00253D11"/>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253D11"/>
    <w:rPr>
      <w:rFonts w:ascii="Segoe UI Light" w:eastAsia="Calibri" w:hAnsi="Segoe UI Light" w:cs="Arial"/>
      <w:szCs w:val="22"/>
      <w:lang w:val="en-US" w:eastAsia="en-US"/>
    </w:rPr>
  </w:style>
  <w:style w:type="paragraph" w:customStyle="1" w:styleId="12HLContactPR">
    <w:name w:val="12 HL Contact PR"/>
    <w:next w:val="13ContactPR"/>
    <w:link w:val="12HLContactPRChar"/>
    <w:qFormat/>
    <w:rsid w:val="00253D11"/>
    <w:pPr>
      <w:spacing w:after="120" w:line="276" w:lineRule="auto"/>
    </w:pPr>
    <w:rPr>
      <w:rFonts w:ascii="Segoe UI Semibold" w:eastAsiaTheme="minorHAnsi" w:hAnsi="Segoe UI Semibold" w:cstheme="minorBidi"/>
      <w:sz w:val="22"/>
      <w:szCs w:val="22"/>
      <w:lang w:val="en-US" w:eastAsia="en-US"/>
    </w:rPr>
  </w:style>
  <w:style w:type="character" w:customStyle="1" w:styleId="12HLContactPRChar">
    <w:name w:val="12 HL Contact PR Char"/>
    <w:basedOn w:val="10HLBoilerplatePRChar"/>
    <w:link w:val="12HLContactPR"/>
    <w:rsid w:val="00253D11"/>
    <w:rPr>
      <w:rFonts w:ascii="Segoe UI Semibold" w:eastAsiaTheme="minorHAnsi" w:hAnsi="Segoe UI Semibold" w:cstheme="minorBidi"/>
      <w:sz w:val="22"/>
      <w:szCs w:val="22"/>
      <w:lang w:val="en-US" w:eastAsia="en-US"/>
    </w:rPr>
  </w:style>
  <w:style w:type="paragraph" w:styleId="Header">
    <w:name w:val="header"/>
    <w:basedOn w:val="Normal"/>
    <w:link w:val="HeaderChar"/>
    <w:uiPriority w:val="99"/>
    <w:unhideWhenUsed/>
    <w:rsid w:val="00253D11"/>
    <w:pPr>
      <w:tabs>
        <w:tab w:val="center" w:pos="4536"/>
        <w:tab w:val="right" w:pos="9072"/>
      </w:tabs>
    </w:pPr>
  </w:style>
  <w:style w:type="character" w:customStyle="1" w:styleId="HeaderChar">
    <w:name w:val="Header Char"/>
    <w:basedOn w:val="DefaultParagraphFont"/>
    <w:link w:val="Header"/>
    <w:uiPriority w:val="99"/>
    <w:rsid w:val="00253D11"/>
    <w:rPr>
      <w:sz w:val="24"/>
      <w:szCs w:val="24"/>
      <w:lang w:val="de-DE" w:eastAsia="de-DE"/>
    </w:rPr>
  </w:style>
  <w:style w:type="paragraph" w:styleId="Footer">
    <w:name w:val="footer"/>
    <w:basedOn w:val="Normal"/>
    <w:link w:val="FooterChar"/>
    <w:uiPriority w:val="99"/>
    <w:unhideWhenUsed/>
    <w:rsid w:val="00253D11"/>
    <w:pPr>
      <w:tabs>
        <w:tab w:val="center" w:pos="4536"/>
        <w:tab w:val="right" w:pos="9072"/>
      </w:tabs>
    </w:pPr>
  </w:style>
  <w:style w:type="character" w:customStyle="1" w:styleId="FooterChar">
    <w:name w:val="Footer Char"/>
    <w:basedOn w:val="DefaultParagraphFont"/>
    <w:link w:val="Footer"/>
    <w:uiPriority w:val="99"/>
    <w:rsid w:val="00253D11"/>
    <w:rPr>
      <w:sz w:val="24"/>
      <w:szCs w:val="24"/>
      <w:lang w:val="de-DE" w:eastAsia="de-DE"/>
    </w:rPr>
  </w:style>
  <w:style w:type="paragraph" w:customStyle="1" w:styleId="02KickerPR">
    <w:name w:val="02 Kicker PR"/>
    <w:next w:val="Normal"/>
    <w:link w:val="02KickerPRChar"/>
    <w:qFormat/>
    <w:rsid w:val="00776803"/>
    <w:pPr>
      <w:autoSpaceDE w:val="0"/>
      <w:autoSpaceDN w:val="0"/>
      <w:adjustRightInd w:val="0"/>
      <w:spacing w:line="276" w:lineRule="auto"/>
    </w:pPr>
    <w:rPr>
      <w:rFonts w:ascii="Segoe UI Semibold" w:hAnsi="Segoe UI Semibold"/>
      <w:color w:val="000000"/>
      <w:sz w:val="28"/>
      <w:szCs w:val="36"/>
      <w:lang w:val="en-US" w:eastAsia="de-DE"/>
    </w:rPr>
  </w:style>
  <w:style w:type="character" w:customStyle="1" w:styleId="02KickerPRChar">
    <w:name w:val="02 Kicker PR Char"/>
    <w:basedOn w:val="DefaultParagraphFont"/>
    <w:link w:val="02KickerPR"/>
    <w:rsid w:val="00776803"/>
    <w:rPr>
      <w:rFonts w:ascii="Segoe UI Semibold" w:hAnsi="Segoe UI Semibold"/>
      <w:color w:val="000000"/>
      <w:sz w:val="28"/>
      <w:szCs w:val="36"/>
      <w:lang w:val="en-US" w:eastAsia="de-DE"/>
    </w:rPr>
  </w:style>
  <w:style w:type="paragraph" w:customStyle="1" w:styleId="03HeadlinePR">
    <w:name w:val="03 Headline PR"/>
    <w:link w:val="03HeadlinePRChar"/>
    <w:qFormat/>
    <w:rsid w:val="00776803"/>
    <w:pPr>
      <w:spacing w:after="360" w:line="276" w:lineRule="auto"/>
    </w:pPr>
    <w:rPr>
      <w:rFonts w:ascii="Segoe UI Semibold" w:hAnsi="Segoe UI Semibold" w:cstheme="minorBidi"/>
      <w:sz w:val="36"/>
      <w:lang w:val="en-US" w:eastAsia="de-DE"/>
    </w:rPr>
  </w:style>
  <w:style w:type="character" w:customStyle="1" w:styleId="03HeadlinePRChar">
    <w:name w:val="03 Headline PR Char"/>
    <w:basedOn w:val="DefaultParagraphFont"/>
    <w:link w:val="03HeadlinePR"/>
    <w:rsid w:val="00776803"/>
    <w:rPr>
      <w:rFonts w:ascii="Segoe UI Semibold" w:hAnsi="Segoe UI Semibold" w:cstheme="minorBidi"/>
      <w:sz w:val="36"/>
      <w:lang w:val="en-US" w:eastAsia="de-DE"/>
    </w:rPr>
  </w:style>
  <w:style w:type="paragraph" w:customStyle="1" w:styleId="04LeadTextPR">
    <w:name w:val="04 Lead Text PR"/>
    <w:next w:val="05BodyTextPR"/>
    <w:link w:val="04LeadTextPRChar"/>
    <w:qFormat/>
    <w:rsid w:val="00776803"/>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4LeadTextPRChar">
    <w:name w:val="04 Lead Text PR Char"/>
    <w:basedOn w:val="DefaultParagraphFont"/>
    <w:link w:val="04LeadTextPR"/>
    <w:rsid w:val="00776803"/>
    <w:rPr>
      <w:rFonts w:ascii="Segoe UI Light" w:eastAsiaTheme="majorEastAsia" w:hAnsi="Segoe UI Light" w:cstheme="majorBidi"/>
      <w:i/>
      <w:kern w:val="28"/>
      <w:sz w:val="22"/>
      <w:szCs w:val="56"/>
      <w:lang w:val="en-US" w:eastAsia="en-US"/>
    </w:rPr>
  </w:style>
  <w:style w:type="paragraph" w:customStyle="1" w:styleId="06SubheadlinePR">
    <w:name w:val="06 Subheadline PR"/>
    <w:next w:val="05BodyTextPR"/>
    <w:link w:val="06SubheadlinePRChar"/>
    <w:qFormat/>
    <w:rsid w:val="00776803"/>
    <w:pPr>
      <w:spacing w:after="120" w:line="276" w:lineRule="auto"/>
    </w:pPr>
    <w:rPr>
      <w:rFonts w:ascii="Segoe UI Semibold" w:hAnsi="Segoe UI Semibold"/>
      <w:sz w:val="28"/>
      <w:lang w:val="en-US" w:eastAsia="de-DE"/>
    </w:rPr>
  </w:style>
  <w:style w:type="character" w:customStyle="1" w:styleId="06SubheadlinePRChar">
    <w:name w:val="06 Subheadline PR Char"/>
    <w:basedOn w:val="DefaultParagraphFont"/>
    <w:link w:val="06SubheadlinePR"/>
    <w:rsid w:val="00776803"/>
    <w:rPr>
      <w:rFonts w:ascii="Segoe UI Semibold" w:hAnsi="Segoe UI Semibold"/>
      <w:sz w:val="2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linkedin.com/company/copa-data-headquart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twitter.com/copadat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youtube.com/user/copadatavide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COPADATAHeadquarters"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bf7a797-595e-471e-87aa-b3f0f90b02de">AZDQEJASED4H-260-161</_dlc_DocId>
    <_dlc_DocIdUrl xmlns="5bf7a797-595e-471e-87aa-b3f0f90b02de">
      <Url>http://corporate.copa-data.internal/cdcee/_layouts/15/DocIdRedir.aspx?ID=AZDQEJASED4H-260-161</Url>
      <Description>AZDQEJASED4H-260-161</Description>
    </_dlc_DocIdUrl>
    <Document_x0020_Type xmlns="5fb6ea0a-430d-4438-b41e-ebfbdb1e88c7" xsi:nil="true"/>
    <Archived xmlns="ecf6c811-9aec-4426-a63a-0ad6b17f0265">false</Archiv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BE42F11727CD4EB4536E325217A011" ma:contentTypeVersion="5" ma:contentTypeDescription="Create a new document." ma:contentTypeScope="" ma:versionID="9fe459d741cfaa6dea570bee7a17ef31">
  <xsd:schema xmlns:xsd="http://www.w3.org/2001/XMLSchema" xmlns:xs="http://www.w3.org/2001/XMLSchema" xmlns:p="http://schemas.microsoft.com/office/2006/metadata/properties" xmlns:ns2="5bf7a797-595e-471e-87aa-b3f0f90b02de" xmlns:ns3="ecf6c811-9aec-4426-a63a-0ad6b17f0265" xmlns:ns4="5fb6ea0a-430d-4438-b41e-ebfbdb1e88c7" targetNamespace="http://schemas.microsoft.com/office/2006/metadata/properties" ma:root="true" ma:fieldsID="623e4e4c9507bc138b52a69fdece6749" ns2:_="" ns3:_="" ns4:_="">
    <xsd:import namespace="5bf7a797-595e-471e-87aa-b3f0f90b02de"/>
    <xsd:import namespace="ecf6c811-9aec-4426-a63a-0ad6b17f0265"/>
    <xsd:import namespace="5fb6ea0a-430d-4438-b41e-ebfbdb1e88c7"/>
    <xsd:element name="properties">
      <xsd:complexType>
        <xsd:sequence>
          <xsd:element name="documentManagement">
            <xsd:complexType>
              <xsd:all>
                <xsd:element ref="ns2:_dlc_DocId" minOccurs="0"/>
                <xsd:element ref="ns2:_dlc_DocIdUrl" minOccurs="0"/>
                <xsd:element ref="ns2:_dlc_DocIdPersistId" minOccurs="0"/>
                <xsd:element ref="ns3:Archive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7a797-595e-471e-87aa-b3f0f90b02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1" nillable="true" ma:displayName="Archived" ma:default="0" ma:internalName="Archiv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b6ea0a-430d-4438-b41e-ebfbdb1e88c7"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Sampleproject"/>
          <xsd:enumeration value="Meeting Protoc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A215-D38D-4CA1-9141-85D7B41B3DAF}">
  <ds:schemaRefs>
    <ds:schemaRef ds:uri="http://schemas.microsoft.com/sharepoint/events"/>
  </ds:schemaRefs>
</ds:datastoreItem>
</file>

<file path=customXml/itemProps2.xml><?xml version="1.0" encoding="utf-8"?>
<ds:datastoreItem xmlns:ds="http://schemas.openxmlformats.org/officeDocument/2006/customXml" ds:itemID="{6CE7B633-C2DC-467E-A4A7-35137DEF261C}">
  <ds:schemaRefs>
    <ds:schemaRef ds:uri="http://schemas.microsoft.com/sharepoint/v3/contenttype/forms"/>
  </ds:schemaRefs>
</ds:datastoreItem>
</file>

<file path=customXml/itemProps3.xml><?xml version="1.0" encoding="utf-8"?>
<ds:datastoreItem xmlns:ds="http://schemas.openxmlformats.org/officeDocument/2006/customXml" ds:itemID="{BE901288-FD9A-4D43-B893-195497289C0F}">
  <ds:schemaRefs>
    <ds:schemaRef ds:uri="5bf7a797-595e-471e-87aa-b3f0f90b02de"/>
    <ds:schemaRef ds:uri="http://purl.org/dc/terms/"/>
    <ds:schemaRef ds:uri="http://schemas.microsoft.com/office/2006/metadata/properties"/>
    <ds:schemaRef ds:uri="http://schemas.microsoft.com/office/2006/documentManagement/types"/>
    <ds:schemaRef ds:uri="ecf6c811-9aec-4426-a63a-0ad6b17f0265"/>
    <ds:schemaRef ds:uri="http://purl.org/dc/elements/1.1/"/>
    <ds:schemaRef ds:uri="http://schemas.microsoft.com/office/infopath/2007/PartnerControls"/>
    <ds:schemaRef ds:uri="http://schemas.openxmlformats.org/package/2006/metadata/core-properties"/>
    <ds:schemaRef ds:uri="5fb6ea0a-430d-4438-b41e-ebfbdb1e88c7"/>
    <ds:schemaRef ds:uri="http://www.w3.org/XML/1998/namespace"/>
    <ds:schemaRef ds:uri="http://purl.org/dc/dcmitype/"/>
  </ds:schemaRefs>
</ds:datastoreItem>
</file>

<file path=customXml/itemProps4.xml><?xml version="1.0" encoding="utf-8"?>
<ds:datastoreItem xmlns:ds="http://schemas.openxmlformats.org/officeDocument/2006/customXml" ds:itemID="{7D94E8D0-366A-43AF-90FA-B1069BF50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7a797-595e-471e-87aa-b3f0f90b02de"/>
    <ds:schemaRef ds:uri="ecf6c811-9aec-4426-a63a-0ad6b17f0265"/>
    <ds:schemaRef ds:uri="5fb6ea0a-430d-4438-b41e-ebfbdb1e8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6F8BBC-E212-4482-8219-9938CA58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1120</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Interview Managementwechsel</vt:lpstr>
    </vt:vector>
  </TitlesOfParts>
  <Company>COPA-DATA</Company>
  <LinksUpToDate>false</LinksUpToDate>
  <CharactersWithSpaces>7493</CharactersWithSpaces>
  <SharedDoc>false</SharedDoc>
  <HLinks>
    <vt:vector size="6" baseType="variant">
      <vt:variant>
        <vt:i4>6553705</vt:i4>
      </vt:variant>
      <vt:variant>
        <vt:i4>0</vt:i4>
      </vt:variant>
      <vt:variant>
        <vt:i4>0</vt:i4>
      </vt:variant>
      <vt:variant>
        <vt:i4>5</vt:i4>
      </vt:variant>
      <vt:variant>
        <vt:lpwstr>http://www.sigmatek-automation.com/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Petrowisch</dc:creator>
  <cp:keywords/>
  <dc:description/>
  <cp:lastModifiedBy>Johannes Petrowisch</cp:lastModifiedBy>
  <cp:revision>6</cp:revision>
  <cp:lastPrinted>2019-12-17T12:32:00Z</cp:lastPrinted>
  <dcterms:created xsi:type="dcterms:W3CDTF">2020-01-09T06:44:00Z</dcterms:created>
  <dcterms:modified xsi:type="dcterms:W3CDTF">2020-01-15T09:45:00Z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0x01010015BE42F11727CD4EB4536E325217A011</vt:lpwstr>
  </property>
  <property fmtid="{D5CDD505-2E9C-101B-9397-08002B2CF9AE}" pid="3" name="_dlc_DocIdItemGuid">
    <vt:lpwstr>072de24a-870e-49aa-895c-d52d68b437a9</vt:lpwstr>
  </property>
</Properties>
</file>