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B7" w:rsidRPr="00D008E4" w:rsidRDefault="000414F8" w:rsidP="00CB3337">
      <w:pPr>
        <w:spacing w:line="276" w:lineRule="auto"/>
        <w:rPr>
          <w:rFonts w:ascii="Arial" w:eastAsia="Arial" w:hAnsi="Arial" w:cs="Arial"/>
          <w:b/>
          <w:lang w:eastAsia="en-US"/>
        </w:rPr>
      </w:pPr>
      <w:r w:rsidRPr="00D008E4">
        <w:rPr>
          <w:rFonts w:ascii="Arial" w:eastAsia="Arial" w:hAnsi="Arial" w:cs="Arial"/>
          <w:b/>
          <w:lang w:eastAsia="en-US"/>
        </w:rPr>
        <w:t xml:space="preserve">DS AUTOMOTION stellt </w:t>
      </w:r>
      <w:r w:rsidR="00834A19" w:rsidRPr="00D008E4">
        <w:rPr>
          <w:rFonts w:ascii="Arial" w:eastAsia="Arial" w:hAnsi="Arial" w:cs="Arial"/>
          <w:b/>
          <w:lang w:eastAsia="en-US"/>
        </w:rPr>
        <w:t>neue</w:t>
      </w:r>
      <w:r w:rsidRPr="00D008E4">
        <w:rPr>
          <w:rFonts w:ascii="Arial" w:eastAsia="Arial" w:hAnsi="Arial" w:cs="Arial"/>
          <w:b/>
          <w:lang w:eastAsia="en-US"/>
        </w:rPr>
        <w:t xml:space="preserve"> Generation </w:t>
      </w:r>
      <w:r w:rsidR="00C95186">
        <w:rPr>
          <w:rFonts w:ascii="Arial" w:eastAsia="Arial" w:hAnsi="Arial" w:cs="Arial"/>
          <w:b/>
          <w:lang w:eastAsia="en-US"/>
        </w:rPr>
        <w:t>fahrerloser Transport</w:t>
      </w:r>
      <w:r w:rsidR="00C95186" w:rsidRPr="00D008E4">
        <w:rPr>
          <w:rFonts w:ascii="Arial" w:eastAsia="Arial" w:hAnsi="Arial" w:cs="Arial"/>
          <w:b/>
          <w:lang w:eastAsia="en-US"/>
        </w:rPr>
        <w:t xml:space="preserve">fahrzeuge </w:t>
      </w:r>
      <w:r w:rsidRPr="00D008E4">
        <w:rPr>
          <w:rFonts w:ascii="Arial" w:eastAsia="Arial" w:hAnsi="Arial" w:cs="Arial"/>
          <w:b/>
          <w:lang w:eastAsia="en-US"/>
        </w:rPr>
        <w:t>vor</w:t>
      </w:r>
      <w:r w:rsidR="00AD4DDE" w:rsidRPr="00D008E4">
        <w:rPr>
          <w:rFonts w:ascii="Arial" w:eastAsia="Arial" w:hAnsi="Arial" w:cs="Arial"/>
          <w:b/>
          <w:lang w:eastAsia="en-US"/>
        </w:rPr>
        <w:t>:</w:t>
      </w:r>
    </w:p>
    <w:p w:rsidR="00A523C5" w:rsidRPr="00D008E4" w:rsidRDefault="002E099A" w:rsidP="00CB3337">
      <w:pPr>
        <w:tabs>
          <w:tab w:val="left" w:pos="5610"/>
        </w:tabs>
        <w:spacing w:line="276" w:lineRule="auto"/>
        <w:rPr>
          <w:rFonts w:ascii="Arial" w:eastAsia="Arial" w:hAnsi="Arial" w:cs="Arial"/>
          <w:b/>
          <w:sz w:val="24"/>
          <w:szCs w:val="24"/>
          <w:lang w:eastAsia="en-US"/>
        </w:rPr>
      </w:pPr>
      <w:r>
        <w:rPr>
          <w:rFonts w:ascii="Arial" w:eastAsia="Arial" w:hAnsi="Arial" w:cs="Arial"/>
          <w:b/>
          <w:sz w:val="24"/>
          <w:szCs w:val="24"/>
          <w:lang w:eastAsia="en-US"/>
        </w:rPr>
        <w:t>FTF</w:t>
      </w:r>
      <w:r w:rsidR="000414F8" w:rsidRPr="00D008E4">
        <w:rPr>
          <w:rFonts w:ascii="Arial" w:eastAsia="Arial" w:hAnsi="Arial" w:cs="Arial"/>
          <w:b/>
          <w:sz w:val="24"/>
          <w:szCs w:val="24"/>
          <w:lang w:eastAsia="en-US"/>
        </w:rPr>
        <w:t>-</w:t>
      </w:r>
      <w:r w:rsidR="006E41AC" w:rsidRPr="00D008E4">
        <w:rPr>
          <w:rFonts w:ascii="Arial" w:eastAsia="Arial" w:hAnsi="Arial" w:cs="Arial"/>
          <w:b/>
          <w:sz w:val="24"/>
          <w:szCs w:val="24"/>
          <w:lang w:eastAsia="en-US"/>
        </w:rPr>
        <w:t xml:space="preserve">Neuheiten </w:t>
      </w:r>
      <w:r w:rsidR="00C95186">
        <w:rPr>
          <w:rFonts w:ascii="Arial" w:eastAsia="Arial" w:hAnsi="Arial" w:cs="Arial"/>
          <w:b/>
          <w:sz w:val="24"/>
          <w:szCs w:val="24"/>
          <w:lang w:eastAsia="en-US"/>
        </w:rPr>
        <w:t>aus Linz</w:t>
      </w:r>
    </w:p>
    <w:p w:rsidR="00CB3337" w:rsidRPr="00D008E4" w:rsidRDefault="00CB3337" w:rsidP="00CB3337">
      <w:pPr>
        <w:spacing w:line="276" w:lineRule="auto"/>
        <w:rPr>
          <w:rFonts w:ascii="Arial" w:eastAsia="Arial" w:hAnsi="Arial" w:cs="Arial"/>
          <w:sz w:val="22"/>
          <w:szCs w:val="22"/>
          <w:lang w:eastAsia="en-US"/>
        </w:rPr>
      </w:pPr>
    </w:p>
    <w:p w:rsidR="00CB3337" w:rsidRPr="00D008E4" w:rsidRDefault="006E41AC" w:rsidP="00A17B05">
      <w:pPr>
        <w:spacing w:line="276" w:lineRule="auto"/>
        <w:rPr>
          <w:rFonts w:ascii="Arial" w:eastAsia="Arial" w:hAnsi="Arial" w:cs="Arial"/>
          <w:i/>
          <w:lang w:eastAsia="en-US"/>
        </w:rPr>
      </w:pPr>
      <w:r w:rsidRPr="00D008E4">
        <w:rPr>
          <w:rFonts w:ascii="Arial" w:eastAsia="Arial" w:hAnsi="Arial" w:cs="Arial"/>
          <w:i/>
          <w:lang w:eastAsia="en-US"/>
        </w:rPr>
        <w:t xml:space="preserve">Zwei herausragende Produktinnovationen </w:t>
      </w:r>
      <w:r w:rsidR="00885B95" w:rsidRPr="00D008E4">
        <w:rPr>
          <w:rFonts w:ascii="Arial" w:eastAsia="Arial" w:hAnsi="Arial" w:cs="Arial"/>
          <w:i/>
          <w:lang w:eastAsia="en-US"/>
        </w:rPr>
        <w:t xml:space="preserve">präsentiert DS AUTOMOTION auf der </w:t>
      </w:r>
      <w:proofErr w:type="spellStart"/>
      <w:r w:rsidR="00885B95" w:rsidRPr="00D008E4">
        <w:rPr>
          <w:rFonts w:ascii="Arial" w:eastAsia="Arial" w:hAnsi="Arial" w:cs="Arial"/>
          <w:i/>
          <w:lang w:eastAsia="en-US"/>
        </w:rPr>
        <w:t>LogiMAT</w:t>
      </w:r>
      <w:proofErr w:type="spellEnd"/>
      <w:r w:rsidR="00885B95" w:rsidRPr="00D008E4">
        <w:rPr>
          <w:rFonts w:ascii="Arial" w:eastAsia="Arial" w:hAnsi="Arial" w:cs="Arial"/>
          <w:i/>
          <w:lang w:eastAsia="en-US"/>
        </w:rPr>
        <w:t xml:space="preserve"> in Halle 7</w:t>
      </w:r>
      <w:r w:rsidRPr="00D008E4">
        <w:rPr>
          <w:rFonts w:ascii="Arial" w:eastAsia="Arial" w:hAnsi="Arial" w:cs="Arial"/>
          <w:i/>
          <w:lang w:eastAsia="en-US"/>
        </w:rPr>
        <w:t>.</w:t>
      </w:r>
      <w:r w:rsidR="00885B95" w:rsidRPr="00D008E4">
        <w:rPr>
          <w:rFonts w:ascii="Arial" w:eastAsia="Arial" w:hAnsi="Arial" w:cs="Arial"/>
          <w:i/>
          <w:lang w:eastAsia="en-US"/>
        </w:rPr>
        <w:t xml:space="preserve"> Vert</w:t>
      </w:r>
      <w:r w:rsidR="00885B95" w:rsidRPr="00D008E4">
        <w:rPr>
          <w:rFonts w:ascii="Arial" w:eastAsia="Arial" w:hAnsi="Arial" w:cs="Arial"/>
          <w:i/>
          <w:lang w:eastAsia="en-US"/>
        </w:rPr>
        <w:t>i</w:t>
      </w:r>
      <w:r w:rsidR="00885B95" w:rsidRPr="00D008E4">
        <w:rPr>
          <w:rFonts w:ascii="Arial" w:eastAsia="Arial" w:hAnsi="Arial" w:cs="Arial"/>
          <w:i/>
          <w:lang w:eastAsia="en-US"/>
        </w:rPr>
        <w:t xml:space="preserve">kal gehen die erfahrenen FTS-Spezialisten mit dem vollständig im Haus entwickelten fahrerlosen </w:t>
      </w:r>
      <w:proofErr w:type="spellStart"/>
      <w:r w:rsidR="00152FDC">
        <w:rPr>
          <w:rFonts w:ascii="Arial" w:eastAsia="Arial" w:hAnsi="Arial" w:cs="Arial"/>
          <w:i/>
          <w:lang w:eastAsia="en-US"/>
        </w:rPr>
        <w:t>Hochhub</w:t>
      </w:r>
      <w:proofErr w:type="spellEnd"/>
      <w:r w:rsidR="00152FDC">
        <w:rPr>
          <w:rFonts w:ascii="Arial" w:eastAsia="Arial" w:hAnsi="Arial" w:cs="Arial"/>
          <w:i/>
          <w:lang w:eastAsia="en-US"/>
        </w:rPr>
        <w:t>- FTF</w:t>
      </w:r>
      <w:r w:rsidR="00152FDC" w:rsidRPr="00D008E4">
        <w:rPr>
          <w:rFonts w:ascii="Arial" w:eastAsia="Arial" w:hAnsi="Arial" w:cs="Arial"/>
          <w:i/>
          <w:lang w:eastAsia="en-US"/>
        </w:rPr>
        <w:t xml:space="preserve"> </w:t>
      </w:r>
      <w:r w:rsidR="00885B95" w:rsidRPr="00D008E4">
        <w:rPr>
          <w:rFonts w:ascii="Arial" w:eastAsia="Arial" w:hAnsi="Arial" w:cs="Arial"/>
          <w:i/>
          <w:lang w:eastAsia="en-US"/>
        </w:rPr>
        <w:t xml:space="preserve">AMADEUS in die Offensive. Horizontal </w:t>
      </w:r>
      <w:r w:rsidR="0033153B" w:rsidRPr="00D008E4">
        <w:rPr>
          <w:rFonts w:ascii="Arial" w:eastAsia="Arial" w:hAnsi="Arial" w:cs="Arial"/>
          <w:i/>
          <w:lang w:eastAsia="en-US"/>
        </w:rPr>
        <w:t xml:space="preserve">kombiniert </w:t>
      </w:r>
      <w:r w:rsidR="006625B2" w:rsidRPr="00D16F5C">
        <w:rPr>
          <w:rFonts w:ascii="Arial" w:eastAsia="Arial" w:hAnsi="Arial" w:cs="Arial"/>
          <w:i/>
          <w:lang w:eastAsia="en-US"/>
        </w:rPr>
        <w:t>OSCAR</w:t>
      </w:r>
      <w:r w:rsidR="0033153B" w:rsidRPr="00D008E4">
        <w:rPr>
          <w:rFonts w:ascii="Arial" w:eastAsia="Arial" w:hAnsi="Arial" w:cs="Arial"/>
          <w:i/>
          <w:lang w:eastAsia="en-US"/>
        </w:rPr>
        <w:t xml:space="preserve"> </w:t>
      </w:r>
      <w:proofErr w:type="spellStart"/>
      <w:r w:rsidR="006625B2">
        <w:rPr>
          <w:rFonts w:ascii="Arial" w:eastAsia="Arial" w:hAnsi="Arial" w:cs="Arial"/>
          <w:i/>
          <w:lang w:eastAsia="en-US"/>
        </w:rPr>
        <w:t>omni</w:t>
      </w:r>
      <w:proofErr w:type="spellEnd"/>
      <w:r w:rsidR="006625B2">
        <w:rPr>
          <w:rFonts w:ascii="Arial" w:eastAsia="Arial" w:hAnsi="Arial" w:cs="Arial"/>
          <w:i/>
          <w:lang w:eastAsia="en-US"/>
        </w:rPr>
        <w:t xml:space="preserve"> </w:t>
      </w:r>
      <w:r w:rsidR="0033153B" w:rsidRPr="00D008E4">
        <w:rPr>
          <w:rFonts w:ascii="Arial" w:eastAsia="Arial" w:hAnsi="Arial" w:cs="Arial"/>
          <w:i/>
          <w:lang w:eastAsia="en-US"/>
        </w:rPr>
        <w:t>a</w:t>
      </w:r>
      <w:r w:rsidR="00885B95" w:rsidRPr="00D008E4">
        <w:rPr>
          <w:rFonts w:ascii="Arial" w:eastAsia="Arial" w:hAnsi="Arial" w:cs="Arial"/>
          <w:i/>
          <w:lang w:eastAsia="en-US"/>
        </w:rPr>
        <w:t>ls Unterf</w:t>
      </w:r>
      <w:r w:rsidR="00464CAF" w:rsidRPr="00D008E4">
        <w:rPr>
          <w:rFonts w:ascii="Arial" w:eastAsia="Arial" w:hAnsi="Arial" w:cs="Arial"/>
          <w:i/>
          <w:lang w:eastAsia="en-US"/>
        </w:rPr>
        <w:t>ah</w:t>
      </w:r>
      <w:r w:rsidR="00885B95" w:rsidRPr="00D008E4">
        <w:rPr>
          <w:rFonts w:ascii="Arial" w:eastAsia="Arial" w:hAnsi="Arial" w:cs="Arial"/>
          <w:i/>
          <w:lang w:eastAsia="en-US"/>
        </w:rPr>
        <w:t>r-FTF einer neuen Gener</w:t>
      </w:r>
      <w:r w:rsidR="00885B95" w:rsidRPr="00D008E4">
        <w:rPr>
          <w:rFonts w:ascii="Arial" w:eastAsia="Arial" w:hAnsi="Arial" w:cs="Arial"/>
          <w:i/>
          <w:lang w:eastAsia="en-US"/>
        </w:rPr>
        <w:t>a</w:t>
      </w:r>
      <w:r w:rsidR="00885B95" w:rsidRPr="00D008E4">
        <w:rPr>
          <w:rFonts w:ascii="Arial" w:eastAsia="Arial" w:hAnsi="Arial" w:cs="Arial"/>
          <w:i/>
          <w:lang w:eastAsia="en-US"/>
        </w:rPr>
        <w:t xml:space="preserve">tion </w:t>
      </w:r>
      <w:r w:rsidR="0033153B" w:rsidRPr="00D008E4">
        <w:rPr>
          <w:rFonts w:ascii="Arial" w:eastAsia="Arial" w:hAnsi="Arial" w:cs="Arial"/>
          <w:i/>
          <w:lang w:eastAsia="en-US"/>
        </w:rPr>
        <w:t>volle Flächenbeweglichkeit mit kompromissloser Personensicherheit. Beide lassen sich auch in best</w:t>
      </w:r>
      <w:r w:rsidR="0033153B" w:rsidRPr="00D008E4">
        <w:rPr>
          <w:rFonts w:ascii="Arial" w:eastAsia="Arial" w:hAnsi="Arial" w:cs="Arial"/>
          <w:i/>
          <w:lang w:eastAsia="en-US"/>
        </w:rPr>
        <w:t>e</w:t>
      </w:r>
      <w:r w:rsidR="0033153B" w:rsidRPr="00D008E4">
        <w:rPr>
          <w:rFonts w:ascii="Arial" w:eastAsia="Arial" w:hAnsi="Arial" w:cs="Arial"/>
          <w:i/>
          <w:lang w:eastAsia="en-US"/>
        </w:rPr>
        <w:t>hende frei navigierende FTS des Herstellers aus Österreich integrieren</w:t>
      </w:r>
      <w:r w:rsidR="00B442DF" w:rsidRPr="00D008E4">
        <w:rPr>
          <w:rFonts w:ascii="Arial" w:eastAsia="Arial" w:hAnsi="Arial" w:cs="Arial"/>
          <w:i/>
          <w:lang w:eastAsia="en-US"/>
        </w:rPr>
        <w:t>.</w:t>
      </w:r>
    </w:p>
    <w:p w:rsidR="00CB3337" w:rsidRPr="00D008E4" w:rsidRDefault="00CB3337" w:rsidP="00CB3337">
      <w:pPr>
        <w:rPr>
          <w:rFonts w:ascii="Arial" w:hAnsi="Arial" w:cs="Arial"/>
        </w:rPr>
      </w:pPr>
    </w:p>
    <w:p w:rsidR="00E73F7D" w:rsidRPr="00D008E4" w:rsidRDefault="0057401A" w:rsidP="00742D7E">
      <w:pPr>
        <w:spacing w:line="276" w:lineRule="auto"/>
        <w:rPr>
          <w:rFonts w:ascii="Arial" w:eastAsia="Arial" w:hAnsi="Arial" w:cs="Arial"/>
          <w:lang w:eastAsia="en-US"/>
        </w:rPr>
      </w:pPr>
      <w:r w:rsidRPr="00D008E4">
        <w:rPr>
          <w:rFonts w:ascii="Arial" w:eastAsia="Arial" w:hAnsi="Arial" w:cs="Arial"/>
          <w:lang w:eastAsia="en-US"/>
        </w:rPr>
        <w:t xml:space="preserve">Mit AMADEUS und </w:t>
      </w:r>
      <w:r w:rsidR="006625B2" w:rsidRPr="006625B2">
        <w:rPr>
          <w:rFonts w:ascii="Arial" w:eastAsia="Arial" w:hAnsi="Arial" w:cs="Arial"/>
          <w:lang w:eastAsia="en-US"/>
        </w:rPr>
        <w:t xml:space="preserve">OSCAR </w:t>
      </w:r>
      <w:proofErr w:type="spellStart"/>
      <w:r w:rsidR="006625B2">
        <w:rPr>
          <w:rFonts w:ascii="Arial" w:eastAsia="Arial" w:hAnsi="Arial" w:cs="Arial"/>
          <w:lang w:eastAsia="en-US"/>
        </w:rPr>
        <w:t>omni</w:t>
      </w:r>
      <w:proofErr w:type="spellEnd"/>
      <w:r w:rsidR="006625B2">
        <w:rPr>
          <w:rFonts w:ascii="Arial" w:eastAsia="Arial" w:hAnsi="Arial" w:cs="Arial"/>
          <w:lang w:eastAsia="en-US"/>
        </w:rPr>
        <w:t xml:space="preserve"> </w:t>
      </w:r>
      <w:r w:rsidRPr="00D008E4">
        <w:rPr>
          <w:rFonts w:ascii="Arial" w:eastAsia="Arial" w:hAnsi="Arial" w:cs="Arial"/>
          <w:lang w:eastAsia="en-US"/>
        </w:rPr>
        <w:t>stellt DS AUTOMOTION</w:t>
      </w:r>
      <w:r w:rsidR="00C16F37" w:rsidRPr="00D008E4">
        <w:rPr>
          <w:rFonts w:ascii="Arial" w:eastAsia="Arial" w:hAnsi="Arial" w:cs="Arial"/>
          <w:lang w:eastAsia="en-US"/>
        </w:rPr>
        <w:t xml:space="preserve"> </w:t>
      </w:r>
      <w:r w:rsidRPr="00D008E4">
        <w:rPr>
          <w:rFonts w:ascii="Arial" w:eastAsia="Arial" w:hAnsi="Arial" w:cs="Arial"/>
          <w:lang w:eastAsia="en-US"/>
        </w:rPr>
        <w:t xml:space="preserve">zur </w:t>
      </w:r>
      <w:proofErr w:type="spellStart"/>
      <w:r w:rsidRPr="00D008E4">
        <w:rPr>
          <w:rFonts w:ascii="Arial" w:eastAsia="Arial" w:hAnsi="Arial" w:cs="Arial"/>
          <w:lang w:eastAsia="en-US"/>
        </w:rPr>
        <w:t>LogiMAT</w:t>
      </w:r>
      <w:proofErr w:type="spellEnd"/>
      <w:r w:rsidRPr="00D008E4">
        <w:rPr>
          <w:rFonts w:ascii="Arial" w:eastAsia="Arial" w:hAnsi="Arial" w:cs="Arial"/>
          <w:lang w:eastAsia="en-US"/>
        </w:rPr>
        <w:t xml:space="preserve"> in Stuttgart zwei </w:t>
      </w:r>
      <w:r w:rsidR="001875FB" w:rsidRPr="00D008E4">
        <w:rPr>
          <w:rFonts w:ascii="Arial" w:eastAsia="Arial" w:hAnsi="Arial" w:cs="Arial"/>
          <w:lang w:eastAsia="en-US"/>
        </w:rPr>
        <w:t xml:space="preserve">frei navigierende </w:t>
      </w:r>
      <w:r w:rsidR="00282F21" w:rsidRPr="00D008E4">
        <w:rPr>
          <w:rFonts w:ascii="Arial" w:eastAsia="Arial" w:hAnsi="Arial" w:cs="Arial"/>
          <w:lang w:eastAsia="en-US"/>
        </w:rPr>
        <w:t>fahrerlose Transportfahrzeuge (FTF)</w:t>
      </w:r>
      <w:r w:rsidR="00282F21">
        <w:rPr>
          <w:rFonts w:ascii="Arial" w:eastAsia="Arial" w:hAnsi="Arial" w:cs="Arial"/>
          <w:lang w:eastAsia="en-US"/>
        </w:rPr>
        <w:t xml:space="preserve"> </w:t>
      </w:r>
      <w:r w:rsidR="001875FB" w:rsidRPr="00D008E4">
        <w:rPr>
          <w:rFonts w:ascii="Arial" w:eastAsia="Arial" w:hAnsi="Arial" w:cs="Arial"/>
          <w:lang w:eastAsia="en-US"/>
        </w:rPr>
        <w:t xml:space="preserve">einer neuen Generation </w:t>
      </w:r>
      <w:r w:rsidR="00282F21">
        <w:rPr>
          <w:rFonts w:ascii="Arial" w:eastAsia="Arial" w:hAnsi="Arial" w:cs="Arial"/>
          <w:lang w:eastAsia="en-US"/>
        </w:rPr>
        <w:t xml:space="preserve">von Serienfahrzeugen </w:t>
      </w:r>
      <w:r w:rsidRPr="00D008E4">
        <w:rPr>
          <w:rFonts w:ascii="Arial" w:eastAsia="Arial" w:hAnsi="Arial" w:cs="Arial"/>
          <w:lang w:eastAsia="en-US"/>
        </w:rPr>
        <w:t xml:space="preserve">vor. </w:t>
      </w:r>
      <w:r w:rsidR="00464CAF" w:rsidRPr="00D008E4">
        <w:rPr>
          <w:rFonts w:ascii="Arial" w:eastAsia="Arial" w:hAnsi="Arial" w:cs="Arial"/>
          <w:lang w:eastAsia="en-US"/>
        </w:rPr>
        <w:t xml:space="preserve">Der von </w:t>
      </w:r>
      <w:r w:rsidR="00282F21">
        <w:rPr>
          <w:rFonts w:ascii="Arial" w:eastAsia="Arial" w:hAnsi="Arial" w:cs="Arial"/>
          <w:lang w:eastAsia="en-US"/>
        </w:rPr>
        <w:t xml:space="preserve">Beginn an für den </w:t>
      </w:r>
      <w:r w:rsidR="00464CAF" w:rsidRPr="00D008E4">
        <w:rPr>
          <w:rFonts w:ascii="Arial" w:eastAsia="Arial" w:hAnsi="Arial" w:cs="Arial"/>
          <w:lang w:eastAsia="en-US"/>
        </w:rPr>
        <w:t>fahrerlose</w:t>
      </w:r>
      <w:r w:rsidR="00282F21">
        <w:rPr>
          <w:rFonts w:ascii="Arial" w:eastAsia="Arial" w:hAnsi="Arial" w:cs="Arial"/>
          <w:lang w:eastAsia="en-US"/>
        </w:rPr>
        <w:t>n Betrieb konzipierte S</w:t>
      </w:r>
      <w:r w:rsidR="00282F21" w:rsidRPr="00D008E4">
        <w:rPr>
          <w:rFonts w:ascii="Arial" w:eastAsia="Arial" w:hAnsi="Arial" w:cs="Arial"/>
          <w:lang w:eastAsia="en-US"/>
        </w:rPr>
        <w:t>tapler</w:t>
      </w:r>
      <w:r w:rsidR="00464CAF" w:rsidRPr="00D008E4">
        <w:rPr>
          <w:rFonts w:ascii="Arial" w:eastAsia="Arial" w:hAnsi="Arial" w:cs="Arial"/>
          <w:lang w:eastAsia="en-US"/>
        </w:rPr>
        <w:t xml:space="preserve"> und das flächenbewegliche Unterfahr-FTF </w:t>
      </w:r>
      <w:r w:rsidR="00FE4CEF" w:rsidRPr="00D008E4">
        <w:rPr>
          <w:rFonts w:ascii="Arial" w:eastAsia="Arial" w:hAnsi="Arial" w:cs="Arial"/>
          <w:lang w:eastAsia="en-US"/>
        </w:rPr>
        <w:t xml:space="preserve">wurden zur Gänze im Haus entwickelt und produziert. So ließ sich </w:t>
      </w:r>
      <w:r w:rsidR="00282F21">
        <w:rPr>
          <w:rFonts w:ascii="Arial" w:eastAsia="Arial" w:hAnsi="Arial" w:cs="Arial"/>
          <w:lang w:eastAsia="en-US"/>
        </w:rPr>
        <w:t xml:space="preserve">durch den soliden </w:t>
      </w:r>
      <w:r w:rsidR="00CE6F9B" w:rsidRPr="00D008E4">
        <w:rPr>
          <w:rFonts w:ascii="Arial" w:eastAsia="Arial" w:hAnsi="Arial" w:cs="Arial"/>
          <w:lang w:eastAsia="en-US"/>
        </w:rPr>
        <w:t>mechanische</w:t>
      </w:r>
      <w:r w:rsidR="00FE4CEF" w:rsidRPr="00D008E4">
        <w:rPr>
          <w:rFonts w:ascii="Arial" w:eastAsia="Arial" w:hAnsi="Arial" w:cs="Arial"/>
          <w:lang w:eastAsia="en-US"/>
        </w:rPr>
        <w:t>n</w:t>
      </w:r>
      <w:r w:rsidR="00CE6F9B" w:rsidRPr="00D008E4">
        <w:rPr>
          <w:rFonts w:ascii="Arial" w:eastAsia="Arial" w:hAnsi="Arial" w:cs="Arial"/>
          <w:lang w:eastAsia="en-US"/>
        </w:rPr>
        <w:t xml:space="preserve"> Aufbau</w:t>
      </w:r>
      <w:r w:rsidR="00FE4CEF" w:rsidRPr="00D008E4">
        <w:rPr>
          <w:rFonts w:ascii="Arial" w:eastAsia="Arial" w:hAnsi="Arial" w:cs="Arial"/>
          <w:lang w:eastAsia="en-US"/>
        </w:rPr>
        <w:t xml:space="preserve"> </w:t>
      </w:r>
      <w:r w:rsidR="00282F21">
        <w:rPr>
          <w:rFonts w:ascii="Arial" w:eastAsia="Arial" w:hAnsi="Arial" w:cs="Arial"/>
          <w:lang w:eastAsia="en-US"/>
        </w:rPr>
        <w:t>und die harmon</w:t>
      </w:r>
      <w:r w:rsidR="00282F21">
        <w:rPr>
          <w:rFonts w:ascii="Arial" w:eastAsia="Arial" w:hAnsi="Arial" w:cs="Arial"/>
          <w:lang w:eastAsia="en-US"/>
        </w:rPr>
        <w:t>i</w:t>
      </w:r>
      <w:r w:rsidR="00282F21">
        <w:rPr>
          <w:rFonts w:ascii="Arial" w:eastAsia="Arial" w:hAnsi="Arial" w:cs="Arial"/>
          <w:lang w:eastAsia="en-US"/>
        </w:rPr>
        <w:t xml:space="preserve">sche Abstimmung aller Komponenten wie Software, </w:t>
      </w:r>
      <w:proofErr w:type="spellStart"/>
      <w:r w:rsidR="00CE6F9B" w:rsidRPr="00D008E4">
        <w:rPr>
          <w:rFonts w:ascii="Arial" w:eastAsia="Arial" w:hAnsi="Arial" w:cs="Arial"/>
          <w:lang w:eastAsia="en-US"/>
        </w:rPr>
        <w:t>Aktorik</w:t>
      </w:r>
      <w:proofErr w:type="spellEnd"/>
      <w:r w:rsidR="00CE6F9B" w:rsidRPr="00D008E4">
        <w:rPr>
          <w:rFonts w:ascii="Arial" w:eastAsia="Arial" w:hAnsi="Arial" w:cs="Arial"/>
          <w:lang w:eastAsia="en-US"/>
        </w:rPr>
        <w:t xml:space="preserve"> und Sensorik </w:t>
      </w:r>
      <w:r w:rsidR="00FE4CEF" w:rsidRPr="00D008E4">
        <w:rPr>
          <w:rFonts w:ascii="Arial" w:eastAsia="Arial" w:hAnsi="Arial" w:cs="Arial"/>
          <w:lang w:eastAsia="en-US"/>
        </w:rPr>
        <w:t>höchste Präzision erzielen</w:t>
      </w:r>
      <w:r w:rsidR="00464CAF" w:rsidRPr="00D008E4">
        <w:rPr>
          <w:rFonts w:ascii="Arial" w:eastAsia="Arial" w:hAnsi="Arial" w:cs="Arial"/>
          <w:lang w:eastAsia="en-US"/>
        </w:rPr>
        <w:t xml:space="preserve">. Das </w:t>
      </w:r>
      <w:r w:rsidR="00CE6F9B" w:rsidRPr="00D008E4">
        <w:rPr>
          <w:rFonts w:ascii="Arial" w:eastAsia="Arial" w:hAnsi="Arial" w:cs="Arial"/>
          <w:lang w:eastAsia="en-US"/>
        </w:rPr>
        <w:t>verleih</w:t>
      </w:r>
      <w:r w:rsidR="00464CAF" w:rsidRPr="00D008E4">
        <w:rPr>
          <w:rFonts w:ascii="Arial" w:eastAsia="Arial" w:hAnsi="Arial" w:cs="Arial"/>
          <w:lang w:eastAsia="en-US"/>
        </w:rPr>
        <w:t>t</w:t>
      </w:r>
      <w:r w:rsidR="00CE6F9B" w:rsidRPr="00D008E4">
        <w:rPr>
          <w:rFonts w:ascii="Arial" w:eastAsia="Arial" w:hAnsi="Arial" w:cs="Arial"/>
          <w:lang w:eastAsia="en-US"/>
        </w:rPr>
        <w:t xml:space="preserve"> </w:t>
      </w:r>
      <w:r w:rsidR="00FE4CEF" w:rsidRPr="00D008E4">
        <w:rPr>
          <w:rFonts w:ascii="Arial" w:eastAsia="Arial" w:hAnsi="Arial" w:cs="Arial"/>
          <w:lang w:eastAsia="en-US"/>
        </w:rPr>
        <w:t xml:space="preserve">den fahrerlosen Transportfahrzeugen (FTF) </w:t>
      </w:r>
      <w:r w:rsidR="00E73F7D" w:rsidRPr="00D008E4">
        <w:rPr>
          <w:rFonts w:ascii="Arial" w:eastAsia="Arial" w:hAnsi="Arial" w:cs="Arial"/>
          <w:lang w:eastAsia="en-US"/>
        </w:rPr>
        <w:t>eine hohe Robustheit</w:t>
      </w:r>
      <w:r w:rsidR="00B91FC3" w:rsidRPr="00D008E4">
        <w:rPr>
          <w:rFonts w:ascii="Arial" w:eastAsia="Arial" w:hAnsi="Arial" w:cs="Arial"/>
          <w:lang w:eastAsia="en-US"/>
        </w:rPr>
        <w:t xml:space="preserve"> und</w:t>
      </w:r>
      <w:r w:rsidR="00E73F7D" w:rsidRPr="00D008E4">
        <w:rPr>
          <w:rFonts w:ascii="Arial" w:eastAsia="Arial" w:hAnsi="Arial" w:cs="Arial"/>
          <w:lang w:eastAsia="en-US"/>
        </w:rPr>
        <w:t xml:space="preserve"> verminderte Fehleranfälligkeit, kurz</w:t>
      </w:r>
      <w:r w:rsidR="00B91FC3" w:rsidRPr="00D008E4">
        <w:rPr>
          <w:rFonts w:ascii="Arial" w:eastAsia="Arial" w:hAnsi="Arial" w:cs="Arial"/>
          <w:lang w:eastAsia="en-US"/>
        </w:rPr>
        <w:t>:</w:t>
      </w:r>
      <w:r w:rsidR="00E73F7D" w:rsidRPr="00D008E4">
        <w:rPr>
          <w:rFonts w:ascii="Arial" w:eastAsia="Arial" w:hAnsi="Arial" w:cs="Arial"/>
          <w:lang w:eastAsia="en-US"/>
        </w:rPr>
        <w:t xml:space="preserve"> </w:t>
      </w:r>
      <w:r w:rsidR="00CE6F9B" w:rsidRPr="00D008E4">
        <w:rPr>
          <w:rFonts w:ascii="Arial" w:eastAsia="Arial" w:hAnsi="Arial" w:cs="Arial"/>
          <w:lang w:eastAsia="en-US"/>
        </w:rPr>
        <w:t xml:space="preserve">die </w:t>
      </w:r>
      <w:r w:rsidR="00E73F7D" w:rsidRPr="00D008E4">
        <w:rPr>
          <w:rFonts w:ascii="Arial" w:eastAsia="Arial" w:hAnsi="Arial" w:cs="Arial"/>
          <w:lang w:eastAsia="en-US"/>
        </w:rPr>
        <w:t>kompromisslose Industrietauglichkeit und Langlebigkeit</w:t>
      </w:r>
      <w:r w:rsidR="00CE6F9B" w:rsidRPr="00D008E4">
        <w:rPr>
          <w:rFonts w:ascii="Arial" w:eastAsia="Arial" w:hAnsi="Arial" w:cs="Arial"/>
          <w:lang w:eastAsia="en-US"/>
        </w:rPr>
        <w:t>, für die der Premium-Hersteller aus Linz bekannt ist.</w:t>
      </w:r>
      <w:bookmarkStart w:id="0" w:name="_GoBack"/>
      <w:bookmarkEnd w:id="0"/>
    </w:p>
    <w:p w:rsidR="00FE4CEF" w:rsidRPr="00D008E4" w:rsidRDefault="00E73F7D" w:rsidP="00742D7E">
      <w:pPr>
        <w:spacing w:line="276" w:lineRule="auto"/>
        <w:rPr>
          <w:rFonts w:ascii="Arial" w:eastAsia="Arial" w:hAnsi="Arial" w:cs="Arial"/>
          <w:lang w:eastAsia="en-US"/>
        </w:rPr>
      </w:pPr>
      <w:r w:rsidRPr="00D008E4">
        <w:rPr>
          <w:rFonts w:ascii="Arial" w:eastAsia="Arial" w:hAnsi="Arial" w:cs="Arial"/>
          <w:lang w:eastAsia="en-US"/>
        </w:rPr>
        <w:t xml:space="preserve"> </w:t>
      </w:r>
    </w:p>
    <w:p w:rsidR="0057401A" w:rsidRPr="00D008E4" w:rsidRDefault="00464CAF" w:rsidP="00742D7E">
      <w:pPr>
        <w:spacing w:line="276" w:lineRule="auto"/>
        <w:rPr>
          <w:rFonts w:ascii="Arial" w:eastAsia="Arial" w:hAnsi="Arial" w:cs="Arial"/>
          <w:lang w:eastAsia="en-US"/>
        </w:rPr>
      </w:pPr>
      <w:r w:rsidRPr="00D008E4">
        <w:rPr>
          <w:rFonts w:ascii="Arial" w:eastAsia="Arial" w:hAnsi="Arial" w:cs="Arial"/>
          <w:lang w:eastAsia="en-US"/>
        </w:rPr>
        <w:t xml:space="preserve">Zudem </w:t>
      </w:r>
      <w:r w:rsidR="00282F21">
        <w:rPr>
          <w:rFonts w:ascii="Arial" w:eastAsia="Arial" w:hAnsi="Arial" w:cs="Arial"/>
          <w:lang w:eastAsia="en-US"/>
        </w:rPr>
        <w:t>punktet</w:t>
      </w:r>
      <w:r w:rsidR="00282F21" w:rsidRPr="00D008E4">
        <w:rPr>
          <w:rFonts w:ascii="Arial" w:eastAsia="Arial" w:hAnsi="Arial" w:cs="Arial"/>
          <w:lang w:eastAsia="en-US"/>
        </w:rPr>
        <w:t xml:space="preserve"> </w:t>
      </w:r>
      <w:r w:rsidRPr="00D008E4">
        <w:rPr>
          <w:rFonts w:ascii="Arial" w:eastAsia="Arial" w:hAnsi="Arial" w:cs="Arial"/>
          <w:lang w:eastAsia="en-US"/>
        </w:rPr>
        <w:t xml:space="preserve">die neue </w:t>
      </w:r>
      <w:r w:rsidR="00FE4CEF" w:rsidRPr="00D008E4">
        <w:rPr>
          <w:rFonts w:ascii="Arial" w:eastAsia="Arial" w:hAnsi="Arial" w:cs="Arial"/>
          <w:lang w:eastAsia="en-US"/>
        </w:rPr>
        <w:t>FTF-</w:t>
      </w:r>
      <w:r w:rsidRPr="00D008E4">
        <w:rPr>
          <w:rFonts w:ascii="Arial" w:eastAsia="Arial" w:hAnsi="Arial" w:cs="Arial"/>
          <w:lang w:eastAsia="en-US"/>
        </w:rPr>
        <w:t xml:space="preserve">Generation </w:t>
      </w:r>
      <w:r w:rsidR="00282F21">
        <w:rPr>
          <w:rFonts w:ascii="Arial" w:eastAsia="Arial" w:hAnsi="Arial" w:cs="Arial"/>
          <w:lang w:eastAsia="en-US"/>
        </w:rPr>
        <w:t xml:space="preserve">mit höchster </w:t>
      </w:r>
      <w:r w:rsidRPr="00D008E4">
        <w:rPr>
          <w:rFonts w:ascii="Arial" w:eastAsia="Arial" w:hAnsi="Arial" w:cs="Arial"/>
          <w:lang w:eastAsia="en-US"/>
        </w:rPr>
        <w:t xml:space="preserve">Ergonomie und Personensicherheit. </w:t>
      </w:r>
      <w:r w:rsidR="00C7234E">
        <w:rPr>
          <w:rFonts w:ascii="Arial" w:eastAsia="Arial" w:hAnsi="Arial" w:cs="Arial"/>
          <w:lang w:eastAsia="en-US"/>
        </w:rPr>
        <w:t xml:space="preserve">Die Formgebung der FTF von einem prämierten österreichischen Industriedesigner </w:t>
      </w:r>
      <w:r w:rsidRPr="00D008E4">
        <w:rPr>
          <w:rFonts w:ascii="Arial" w:eastAsia="Arial" w:hAnsi="Arial" w:cs="Arial"/>
          <w:lang w:eastAsia="en-US"/>
        </w:rPr>
        <w:t xml:space="preserve">weist nicht nur auf diese Eigenschaften hin, sondern trägt zu deren Funktion bei. </w:t>
      </w:r>
      <w:r w:rsidR="00C7234E">
        <w:rPr>
          <w:rFonts w:ascii="Arial" w:eastAsia="Arial" w:hAnsi="Arial" w:cs="Arial"/>
          <w:lang w:eastAsia="en-US"/>
        </w:rPr>
        <w:t xml:space="preserve">Runde Formen und glatte Oberflächen </w:t>
      </w:r>
      <w:r w:rsidR="00C7234E" w:rsidRPr="00D008E4">
        <w:rPr>
          <w:rFonts w:ascii="Arial" w:eastAsia="Arial" w:hAnsi="Arial" w:cs="Arial"/>
          <w:lang w:eastAsia="en-US"/>
        </w:rPr>
        <w:t>senk</w:t>
      </w:r>
      <w:r w:rsidR="00C7234E">
        <w:rPr>
          <w:rFonts w:ascii="Arial" w:eastAsia="Arial" w:hAnsi="Arial" w:cs="Arial"/>
          <w:lang w:eastAsia="en-US"/>
        </w:rPr>
        <w:t>en</w:t>
      </w:r>
      <w:r w:rsidR="00C7234E" w:rsidRPr="00D008E4">
        <w:rPr>
          <w:rFonts w:ascii="Arial" w:eastAsia="Arial" w:hAnsi="Arial" w:cs="Arial"/>
          <w:lang w:eastAsia="en-US"/>
        </w:rPr>
        <w:t xml:space="preserve"> </w:t>
      </w:r>
      <w:r w:rsidR="00C7234E">
        <w:rPr>
          <w:rFonts w:ascii="Arial" w:eastAsia="Arial" w:hAnsi="Arial" w:cs="Arial"/>
          <w:lang w:eastAsia="en-US"/>
        </w:rPr>
        <w:t xml:space="preserve">zudem </w:t>
      </w:r>
      <w:r w:rsidRPr="00D008E4">
        <w:rPr>
          <w:rFonts w:ascii="Arial" w:eastAsia="Arial" w:hAnsi="Arial" w:cs="Arial"/>
          <w:lang w:eastAsia="en-US"/>
        </w:rPr>
        <w:t>die psych</w:t>
      </w:r>
      <w:r w:rsidRPr="00D008E4">
        <w:rPr>
          <w:rFonts w:ascii="Arial" w:eastAsia="Arial" w:hAnsi="Arial" w:cs="Arial"/>
          <w:lang w:eastAsia="en-US"/>
        </w:rPr>
        <w:t>o</w:t>
      </w:r>
      <w:r w:rsidRPr="00D008E4">
        <w:rPr>
          <w:rFonts w:ascii="Arial" w:eastAsia="Arial" w:hAnsi="Arial" w:cs="Arial"/>
          <w:lang w:eastAsia="en-US"/>
        </w:rPr>
        <w:t>logischen Hürden zur Zusammenarbeit von Mensch und Maschine.</w:t>
      </w:r>
    </w:p>
    <w:p w:rsidR="00A91603" w:rsidRPr="00D008E4" w:rsidRDefault="00A91603" w:rsidP="00A91603">
      <w:pPr>
        <w:rPr>
          <w:rFonts w:ascii="Arial" w:eastAsia="Arial" w:hAnsi="Arial" w:cs="Arial"/>
          <w:lang w:eastAsia="en-US"/>
        </w:rPr>
      </w:pPr>
    </w:p>
    <w:p w:rsidR="00DE6B8A" w:rsidRPr="00D008E4" w:rsidRDefault="00A91603" w:rsidP="00DE6B8A">
      <w:proofErr w:type="spellStart"/>
      <w:r w:rsidRPr="00D008E4">
        <w:rPr>
          <w:rFonts w:ascii="Arial" w:eastAsia="Arial" w:hAnsi="Arial" w:cs="Arial"/>
          <w:b/>
          <w:lang w:eastAsia="en-US"/>
        </w:rPr>
        <w:t>LogiMAT</w:t>
      </w:r>
      <w:proofErr w:type="spellEnd"/>
      <w:r w:rsidRPr="00D008E4">
        <w:rPr>
          <w:rFonts w:ascii="Arial" w:eastAsia="Arial" w:hAnsi="Arial" w:cs="Arial"/>
          <w:b/>
          <w:lang w:eastAsia="en-US"/>
        </w:rPr>
        <w:t xml:space="preserve"> 2019: Halle 7, Stand D21</w:t>
      </w:r>
    </w:p>
    <w:p w:rsidR="00C83913" w:rsidRPr="00D008E4" w:rsidRDefault="00C83913" w:rsidP="00742D7E">
      <w:pPr>
        <w:spacing w:line="276" w:lineRule="auto"/>
        <w:rPr>
          <w:rFonts w:ascii="Arial" w:eastAsia="Arial" w:hAnsi="Arial" w:cs="Arial"/>
          <w:b/>
          <w:color w:val="404040" w:themeColor="text1" w:themeTint="BF"/>
          <w:lang w:eastAsia="en-US"/>
        </w:rPr>
      </w:pPr>
    </w:p>
    <w:p w:rsidR="0045362D" w:rsidRDefault="0045362D">
      <w:pPr>
        <w:rPr>
          <w:rFonts w:ascii="Arial" w:eastAsia="Arial" w:hAnsi="Arial" w:cs="Arial"/>
          <w:b/>
          <w:color w:val="404040" w:themeColor="text1" w:themeTint="BF"/>
          <w:lang w:eastAsia="en-US"/>
        </w:rPr>
      </w:pPr>
      <w:r>
        <w:rPr>
          <w:rFonts w:ascii="Arial" w:eastAsia="Arial" w:hAnsi="Arial" w:cs="Arial"/>
          <w:b/>
          <w:color w:val="404040" w:themeColor="text1" w:themeTint="BF"/>
          <w:lang w:eastAsia="en-US"/>
        </w:rPr>
        <w:br w:type="page"/>
      </w:r>
    </w:p>
    <w:p w:rsidR="00F77CF8" w:rsidRPr="00D008E4" w:rsidRDefault="00F77CF8" w:rsidP="00742D7E">
      <w:pPr>
        <w:spacing w:line="276" w:lineRule="auto"/>
        <w:rPr>
          <w:rFonts w:ascii="Arial" w:eastAsia="Arial" w:hAnsi="Arial" w:cs="Arial"/>
          <w:b/>
          <w:color w:val="404040" w:themeColor="text1" w:themeTint="BF"/>
          <w:lang w:eastAsia="en-US"/>
        </w:rPr>
      </w:pPr>
      <w:r w:rsidRPr="00D008E4">
        <w:rPr>
          <w:rFonts w:ascii="Arial" w:eastAsia="Arial" w:hAnsi="Arial" w:cs="Arial"/>
          <w:b/>
          <w:color w:val="404040" w:themeColor="text1" w:themeTint="BF"/>
          <w:lang w:eastAsia="en-US"/>
        </w:rPr>
        <w:lastRenderedPageBreak/>
        <w:t>Zitat:</w:t>
      </w:r>
    </w:p>
    <w:tbl>
      <w:tblPr>
        <w:tblStyle w:val="Tabellengitternetz"/>
        <w:tblW w:w="0" w:type="auto"/>
        <w:tblBorders>
          <w:insideH w:val="single" w:sz="6" w:space="0" w:color="auto"/>
          <w:insideV w:val="single" w:sz="6" w:space="0" w:color="auto"/>
        </w:tblBorders>
        <w:tblLook w:val="04A0"/>
      </w:tblPr>
      <w:tblGrid>
        <w:gridCol w:w="1830"/>
        <w:gridCol w:w="7634"/>
      </w:tblGrid>
      <w:tr w:rsidR="00F77CF8" w:rsidRPr="00D008E4" w:rsidTr="004B7F03">
        <w:trPr>
          <w:trHeight w:val="95"/>
        </w:trPr>
        <w:tc>
          <w:tcPr>
            <w:tcW w:w="1830" w:type="dxa"/>
          </w:tcPr>
          <w:p w:rsidR="008E3330" w:rsidRPr="00D008E4" w:rsidRDefault="004B7F03" w:rsidP="00702BDA">
            <w:pPr>
              <w:pStyle w:val="Funotentext"/>
              <w:jc w:val="center"/>
              <w:rPr>
                <w:rFonts w:ascii="Arial" w:hAnsi="Arial" w:cs="Arial"/>
                <w:lang w:val="de-AT"/>
              </w:rPr>
            </w:pPr>
            <w:r w:rsidRPr="00D008E4">
              <w:rPr>
                <w:rFonts w:ascii="Arial" w:hAnsi="Arial" w:cs="Arial"/>
                <w:noProof/>
                <w:lang w:val="de-AT" w:eastAsia="zh-CN"/>
              </w:rPr>
              <w:drawing>
                <wp:inline distT="0" distB="0" distL="0" distR="0">
                  <wp:extent cx="934902" cy="1190625"/>
                  <wp:effectExtent l="19050" t="0" r="0" b="0"/>
                  <wp:docPr id="5" name="Grafik 0" descr="DS_Eva_Hertel_Mu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_Eva_Hertel_Murga.jpg"/>
                          <pic:cNvPicPr/>
                        </pic:nvPicPr>
                        <pic:blipFill>
                          <a:blip r:embed="rId9" cstate="print"/>
                          <a:stretch>
                            <a:fillRect/>
                          </a:stretch>
                        </pic:blipFill>
                        <pic:spPr>
                          <a:xfrm>
                            <a:off x="0" y="0"/>
                            <a:ext cx="933187" cy="1188440"/>
                          </a:xfrm>
                          <a:prstGeom prst="rect">
                            <a:avLst/>
                          </a:prstGeom>
                        </pic:spPr>
                      </pic:pic>
                    </a:graphicData>
                  </a:graphic>
                </wp:inline>
              </w:drawing>
            </w:r>
          </w:p>
        </w:tc>
        <w:tc>
          <w:tcPr>
            <w:tcW w:w="7634" w:type="dxa"/>
          </w:tcPr>
          <w:p w:rsidR="004B7F03" w:rsidRPr="00D008E4" w:rsidRDefault="004B7F03" w:rsidP="004B7F03">
            <w:pPr>
              <w:rPr>
                <w:rFonts w:ascii="Verdana" w:hAnsi="Verdana"/>
                <w:i/>
              </w:rPr>
            </w:pPr>
            <w:r w:rsidRPr="00D008E4">
              <w:rPr>
                <w:rFonts w:ascii="Verdana" w:hAnsi="Verdana"/>
                <w:i/>
              </w:rPr>
              <w:t>Eva Hertel, Produktmanagerin, DS AUTOMOTION GmbH:</w:t>
            </w:r>
          </w:p>
          <w:p w:rsidR="00F209FD" w:rsidRPr="00D008E4" w:rsidRDefault="00F209FD" w:rsidP="00F77CF8">
            <w:pPr>
              <w:pStyle w:val="Funotentext"/>
              <w:rPr>
                <w:rFonts w:ascii="Arial" w:eastAsia="Arial" w:hAnsi="Arial" w:cs="Arial"/>
                <w:lang w:val="de-AT" w:eastAsia="en-US"/>
              </w:rPr>
            </w:pPr>
          </w:p>
          <w:p w:rsidR="00F77CF8" w:rsidRPr="00D008E4" w:rsidRDefault="00C16F37" w:rsidP="0045362D">
            <w:pPr>
              <w:pStyle w:val="Funotentext"/>
              <w:rPr>
                <w:rFonts w:ascii="Arial" w:hAnsi="Arial" w:cs="Arial"/>
                <w:lang w:val="de-AT"/>
              </w:rPr>
            </w:pPr>
            <w:r w:rsidRPr="00D008E4">
              <w:rPr>
                <w:rFonts w:ascii="Arial" w:eastAsia="Arial" w:hAnsi="Arial" w:cs="Arial"/>
                <w:lang w:val="de-AT" w:eastAsia="en-US"/>
              </w:rPr>
              <w:t>„</w:t>
            </w:r>
            <w:r w:rsidR="004D3059" w:rsidRPr="00D008E4">
              <w:rPr>
                <w:rFonts w:ascii="Arial" w:eastAsia="Arial" w:hAnsi="Arial" w:cs="Arial"/>
                <w:lang w:val="de-AT" w:eastAsia="en-US"/>
              </w:rPr>
              <w:t>D</w:t>
            </w:r>
            <w:r w:rsidR="0098460A">
              <w:rPr>
                <w:rFonts w:ascii="Arial" w:eastAsia="Arial" w:hAnsi="Arial" w:cs="Arial"/>
                <w:lang w:val="de-AT" w:eastAsia="en-US"/>
              </w:rPr>
              <w:t xml:space="preserve">as </w:t>
            </w:r>
            <w:r w:rsidR="004D3059" w:rsidRPr="00D008E4">
              <w:rPr>
                <w:rFonts w:ascii="Arial" w:eastAsia="Arial" w:hAnsi="Arial" w:cs="Arial"/>
                <w:lang w:val="de-AT" w:eastAsia="en-US"/>
              </w:rPr>
              <w:t xml:space="preserve"> </w:t>
            </w:r>
            <w:r w:rsidR="0098460A">
              <w:rPr>
                <w:rFonts w:ascii="Arial" w:eastAsia="Arial" w:hAnsi="Arial" w:cs="Arial"/>
                <w:lang w:val="de-AT" w:eastAsia="en-US"/>
              </w:rPr>
              <w:t>Hochhub-FTF</w:t>
            </w:r>
            <w:r w:rsidR="0098460A" w:rsidRPr="00D008E4">
              <w:rPr>
                <w:rFonts w:ascii="Arial" w:eastAsia="Arial" w:hAnsi="Arial" w:cs="Arial"/>
                <w:lang w:val="de-AT" w:eastAsia="en-US"/>
              </w:rPr>
              <w:t xml:space="preserve"> </w:t>
            </w:r>
            <w:r w:rsidR="004D3059" w:rsidRPr="00D008E4">
              <w:rPr>
                <w:rFonts w:ascii="Arial" w:eastAsia="Arial" w:hAnsi="Arial" w:cs="Arial"/>
                <w:lang w:val="de-AT" w:eastAsia="en-US"/>
              </w:rPr>
              <w:t xml:space="preserve">AMADEUS wurde </w:t>
            </w:r>
            <w:r w:rsidRPr="00D008E4">
              <w:rPr>
                <w:rFonts w:ascii="Arial" w:eastAsia="Arial" w:hAnsi="Arial" w:cs="Arial"/>
                <w:lang w:val="de-AT" w:eastAsia="en-US"/>
              </w:rPr>
              <w:t xml:space="preserve">für den selbstfahrenden Betrieb </w:t>
            </w:r>
            <w:r w:rsidR="004D3059" w:rsidRPr="00D008E4">
              <w:rPr>
                <w:rFonts w:ascii="Arial" w:eastAsia="Arial" w:hAnsi="Arial" w:cs="Arial"/>
                <w:lang w:val="de-AT" w:eastAsia="en-US"/>
              </w:rPr>
              <w:t xml:space="preserve">geschaffen und </w:t>
            </w:r>
            <w:r w:rsidR="00B90746" w:rsidRPr="00D008E4">
              <w:rPr>
                <w:rFonts w:ascii="Arial" w:eastAsia="Arial" w:hAnsi="Arial" w:cs="Arial"/>
                <w:lang w:val="de-AT" w:eastAsia="en-US"/>
              </w:rPr>
              <w:t xml:space="preserve">punktet mit </w:t>
            </w:r>
            <w:r w:rsidRPr="00D008E4">
              <w:rPr>
                <w:rFonts w:ascii="Arial" w:eastAsia="Arial" w:hAnsi="Arial" w:cs="Arial"/>
                <w:lang w:val="de-AT" w:eastAsia="en-US"/>
              </w:rPr>
              <w:t>eine</w:t>
            </w:r>
            <w:r w:rsidR="00B90746" w:rsidRPr="00D008E4">
              <w:rPr>
                <w:rFonts w:ascii="Arial" w:eastAsia="Arial" w:hAnsi="Arial" w:cs="Arial"/>
                <w:lang w:val="de-AT" w:eastAsia="en-US"/>
              </w:rPr>
              <w:t>r</w:t>
            </w:r>
            <w:r w:rsidRPr="00D008E4">
              <w:rPr>
                <w:rFonts w:ascii="Arial" w:eastAsia="Arial" w:hAnsi="Arial" w:cs="Arial"/>
                <w:lang w:val="de-AT" w:eastAsia="en-US"/>
              </w:rPr>
              <w:t xml:space="preserve"> sehr kompakte</w:t>
            </w:r>
            <w:r w:rsidR="00B90746" w:rsidRPr="00D008E4">
              <w:rPr>
                <w:rFonts w:ascii="Arial" w:eastAsia="Arial" w:hAnsi="Arial" w:cs="Arial"/>
                <w:lang w:val="de-AT" w:eastAsia="en-US"/>
              </w:rPr>
              <w:t>n</w:t>
            </w:r>
            <w:r w:rsidRPr="00D008E4">
              <w:rPr>
                <w:rFonts w:ascii="Arial" w:eastAsia="Arial" w:hAnsi="Arial" w:cs="Arial"/>
                <w:lang w:val="de-AT" w:eastAsia="en-US"/>
              </w:rPr>
              <w:t xml:space="preserve"> Bauform</w:t>
            </w:r>
            <w:r w:rsidR="004D3059" w:rsidRPr="00D008E4">
              <w:rPr>
                <w:rFonts w:ascii="Arial" w:eastAsia="Arial" w:hAnsi="Arial" w:cs="Arial"/>
                <w:lang w:val="de-AT" w:eastAsia="en-US"/>
              </w:rPr>
              <w:t xml:space="preserve"> </w:t>
            </w:r>
            <w:r w:rsidR="00B90746" w:rsidRPr="00D008E4">
              <w:rPr>
                <w:rFonts w:ascii="Arial" w:eastAsia="Arial" w:hAnsi="Arial" w:cs="Arial"/>
                <w:lang w:val="de-AT" w:eastAsia="en-US"/>
              </w:rPr>
              <w:t>sowie überlegener Personensiche</w:t>
            </w:r>
            <w:r w:rsidR="00B90746" w:rsidRPr="00D008E4">
              <w:rPr>
                <w:rFonts w:ascii="Arial" w:eastAsia="Arial" w:hAnsi="Arial" w:cs="Arial"/>
                <w:lang w:val="de-AT" w:eastAsia="en-US"/>
              </w:rPr>
              <w:t>r</w:t>
            </w:r>
            <w:r w:rsidR="00B90746" w:rsidRPr="00D008E4">
              <w:rPr>
                <w:rFonts w:ascii="Arial" w:eastAsia="Arial" w:hAnsi="Arial" w:cs="Arial"/>
                <w:lang w:val="de-AT" w:eastAsia="en-US"/>
              </w:rPr>
              <w:t>heit</w:t>
            </w:r>
            <w:r w:rsidR="00ED3D0A" w:rsidRPr="00D008E4">
              <w:rPr>
                <w:rFonts w:ascii="Arial" w:eastAsia="Arial" w:hAnsi="Arial" w:cs="Arial"/>
                <w:lang w:val="de-AT" w:eastAsia="en-US"/>
              </w:rPr>
              <w:t xml:space="preserve">. </w:t>
            </w:r>
            <w:r w:rsidR="0045362D">
              <w:rPr>
                <w:rFonts w:ascii="Arial" w:eastAsia="Arial" w:hAnsi="Arial" w:cs="Arial"/>
                <w:lang w:val="de-AT" w:eastAsia="en-US"/>
              </w:rPr>
              <w:t xml:space="preserve">Das </w:t>
            </w:r>
            <w:r w:rsidR="0045362D" w:rsidRPr="00D008E4">
              <w:rPr>
                <w:rFonts w:ascii="Arial" w:eastAsia="Arial" w:hAnsi="Arial" w:cs="Arial"/>
                <w:lang w:val="de-AT" w:eastAsia="en-US"/>
              </w:rPr>
              <w:t xml:space="preserve">Unterfahr-FTF </w:t>
            </w:r>
            <w:r w:rsidR="008C447E" w:rsidRPr="00D16F5C">
              <w:rPr>
                <w:rFonts w:ascii="Arial" w:eastAsia="Arial" w:hAnsi="Arial" w:cs="Arial"/>
                <w:lang w:val="de-AT" w:eastAsia="en-US"/>
              </w:rPr>
              <w:t xml:space="preserve">OSCAR </w:t>
            </w:r>
            <w:proofErr w:type="spellStart"/>
            <w:r w:rsidR="006625B2">
              <w:rPr>
                <w:rFonts w:ascii="Arial" w:eastAsia="Arial" w:hAnsi="Arial" w:cs="Arial"/>
                <w:lang w:val="de-AT" w:eastAsia="en-US"/>
              </w:rPr>
              <w:t>omni</w:t>
            </w:r>
            <w:proofErr w:type="spellEnd"/>
            <w:r w:rsidR="006625B2">
              <w:rPr>
                <w:rFonts w:ascii="Arial" w:eastAsia="Arial" w:hAnsi="Arial" w:cs="Arial"/>
                <w:lang w:val="de-AT" w:eastAsia="en-US"/>
              </w:rPr>
              <w:t xml:space="preserve"> </w:t>
            </w:r>
            <w:r w:rsidR="008C447E" w:rsidRPr="00D008E4">
              <w:rPr>
                <w:rFonts w:ascii="Arial" w:eastAsia="Arial" w:hAnsi="Arial" w:cs="Arial"/>
                <w:lang w:val="de-AT" w:eastAsia="en-US"/>
              </w:rPr>
              <w:t>gewährleistet auch beladen die volle Run</w:t>
            </w:r>
            <w:r w:rsidR="008C447E" w:rsidRPr="00D008E4">
              <w:rPr>
                <w:rFonts w:ascii="Arial" w:eastAsia="Arial" w:hAnsi="Arial" w:cs="Arial"/>
                <w:lang w:val="de-AT" w:eastAsia="en-US"/>
              </w:rPr>
              <w:t>d</w:t>
            </w:r>
            <w:r w:rsidR="008C447E" w:rsidRPr="00D008E4">
              <w:rPr>
                <w:rFonts w:ascii="Arial" w:eastAsia="Arial" w:hAnsi="Arial" w:cs="Arial"/>
                <w:lang w:val="de-AT" w:eastAsia="en-US"/>
              </w:rPr>
              <w:t>umsicht für seine Sicherheitssensoren</w:t>
            </w:r>
            <w:r w:rsidRPr="00D008E4">
              <w:rPr>
                <w:rFonts w:ascii="Arial" w:eastAsia="Arial" w:hAnsi="Arial" w:cs="Arial"/>
                <w:lang w:val="de-AT" w:eastAsia="en-US"/>
              </w:rPr>
              <w:t>.“</w:t>
            </w:r>
          </w:p>
        </w:tc>
      </w:tr>
    </w:tbl>
    <w:p w:rsidR="00ED7D83" w:rsidRPr="00D008E4" w:rsidRDefault="00ED7D83" w:rsidP="00742D7E">
      <w:pPr>
        <w:spacing w:line="276" w:lineRule="auto"/>
        <w:rPr>
          <w:rFonts w:ascii="Arial" w:eastAsia="Arial" w:hAnsi="Arial" w:cs="Arial"/>
          <w:color w:val="404040" w:themeColor="text1" w:themeTint="BF"/>
          <w:lang w:eastAsia="en-US"/>
        </w:rPr>
      </w:pPr>
    </w:p>
    <w:p w:rsidR="00697660" w:rsidRPr="00D008E4" w:rsidRDefault="00F77CF8" w:rsidP="00897BEE">
      <w:pPr>
        <w:spacing w:line="276" w:lineRule="auto"/>
        <w:rPr>
          <w:rFonts w:ascii="Arial" w:eastAsia="Arial" w:hAnsi="Arial" w:cs="Arial"/>
          <w:b/>
          <w:color w:val="404040" w:themeColor="text1" w:themeTint="BF"/>
          <w:lang w:eastAsia="en-US"/>
        </w:rPr>
      </w:pPr>
      <w:r w:rsidRPr="00D008E4">
        <w:rPr>
          <w:rFonts w:ascii="Arial" w:eastAsia="Arial" w:hAnsi="Arial" w:cs="Arial"/>
          <w:b/>
          <w:color w:val="404040" w:themeColor="text1" w:themeTint="BF"/>
          <w:lang w:eastAsia="en-US"/>
        </w:rPr>
        <w:t>Fotos:</w:t>
      </w:r>
    </w:p>
    <w:tbl>
      <w:tblPr>
        <w:tblStyle w:val="Tabellengitternetz"/>
        <w:tblW w:w="0" w:type="auto"/>
        <w:tblBorders>
          <w:insideH w:val="single" w:sz="6" w:space="0" w:color="auto"/>
          <w:insideV w:val="single" w:sz="6" w:space="0" w:color="auto"/>
        </w:tblBorders>
        <w:tblLook w:val="04A0"/>
      </w:tblPr>
      <w:tblGrid>
        <w:gridCol w:w="3276"/>
        <w:gridCol w:w="6518"/>
      </w:tblGrid>
      <w:tr w:rsidR="004B0FA7" w:rsidRPr="00D008E4" w:rsidTr="000414F8">
        <w:trPr>
          <w:trHeight w:val="785"/>
        </w:trPr>
        <w:tc>
          <w:tcPr>
            <w:tcW w:w="3276" w:type="dxa"/>
          </w:tcPr>
          <w:p w:rsidR="004B0FA7" w:rsidRPr="00D008E4" w:rsidRDefault="000414F8" w:rsidP="00A356B8">
            <w:pPr>
              <w:pStyle w:val="Funotentext"/>
              <w:rPr>
                <w:rFonts w:ascii="Arial" w:hAnsi="Arial" w:cs="Arial"/>
                <w:color w:val="404040" w:themeColor="text1" w:themeTint="BF"/>
                <w:lang w:val="de-AT"/>
              </w:rPr>
            </w:pPr>
            <w:r w:rsidRPr="00D008E4">
              <w:rPr>
                <w:rFonts w:ascii="Arial" w:hAnsi="Arial" w:cs="Arial"/>
                <w:noProof/>
                <w:color w:val="404040" w:themeColor="text1" w:themeTint="BF"/>
                <w:lang w:val="de-AT" w:eastAsia="zh-CN"/>
              </w:rPr>
              <w:drawing>
                <wp:inline distT="0" distB="0" distL="0" distR="0">
                  <wp:extent cx="1895475" cy="1822903"/>
                  <wp:effectExtent l="19050" t="0" r="9525" b="0"/>
                  <wp:docPr id="6" name="Grafik 1" descr="\\KRONOS\ds-a\abteilungen\VPM\04 Marketing\Strategie\2018\Signature Design_Jul 18\Finale Renderings_Okt 18\Amadeus Renderi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ONOS\ds-a\abteilungen\VPM\04 Marketing\Strategie\2018\Signature Design_Jul 18\Finale Renderings_Okt 18\Amadeus Rendering 3.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406" r="26079"/>
                          <a:stretch/>
                        </pic:blipFill>
                        <pic:spPr bwMode="auto">
                          <a:xfrm>
                            <a:off x="0" y="0"/>
                            <a:ext cx="1897951" cy="182528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6518" w:type="dxa"/>
          </w:tcPr>
          <w:p w:rsidR="00B442DF" w:rsidRPr="00D008E4" w:rsidRDefault="004D3059" w:rsidP="00B442DF">
            <w:pPr>
              <w:pStyle w:val="Funotentext"/>
              <w:rPr>
                <w:rFonts w:ascii="Arial" w:eastAsia="Arial" w:hAnsi="Arial" w:cs="Arial"/>
                <w:lang w:val="de-AT" w:eastAsia="en-US"/>
              </w:rPr>
            </w:pPr>
            <w:r w:rsidRPr="00D008E4">
              <w:rPr>
                <w:rFonts w:ascii="Arial" w:eastAsia="Arial" w:hAnsi="Arial" w:cs="Arial"/>
                <w:lang w:val="de-AT" w:eastAsia="en-US"/>
              </w:rPr>
              <w:t>D</w:t>
            </w:r>
            <w:r w:rsidR="0098460A">
              <w:rPr>
                <w:rFonts w:ascii="Arial" w:eastAsia="Arial" w:hAnsi="Arial" w:cs="Arial"/>
                <w:lang w:val="de-AT" w:eastAsia="en-US"/>
              </w:rPr>
              <w:t>as</w:t>
            </w:r>
            <w:r w:rsidRPr="00D008E4">
              <w:rPr>
                <w:rFonts w:ascii="Arial" w:eastAsia="Arial" w:hAnsi="Arial" w:cs="Arial"/>
                <w:lang w:val="de-AT" w:eastAsia="en-US"/>
              </w:rPr>
              <w:t xml:space="preserve"> </w:t>
            </w:r>
            <w:r w:rsidR="00D749A0" w:rsidRPr="00D008E4">
              <w:rPr>
                <w:rFonts w:ascii="Arial" w:eastAsia="Arial" w:hAnsi="Arial" w:cs="Arial"/>
                <w:lang w:val="de-AT" w:eastAsia="en-US"/>
              </w:rPr>
              <w:t xml:space="preserve">industrietaugliche </w:t>
            </w:r>
            <w:r w:rsidR="00A91603" w:rsidRPr="00D008E4">
              <w:rPr>
                <w:rFonts w:ascii="Arial" w:eastAsia="Arial" w:hAnsi="Arial" w:cs="Arial"/>
                <w:lang w:val="de-AT" w:eastAsia="en-US"/>
              </w:rPr>
              <w:t xml:space="preserve">frei navigierende </w:t>
            </w:r>
            <w:proofErr w:type="spellStart"/>
            <w:r w:rsidR="0098460A">
              <w:rPr>
                <w:rFonts w:ascii="Arial" w:eastAsia="Arial" w:hAnsi="Arial" w:cs="Arial"/>
                <w:lang w:val="de-AT" w:eastAsia="en-US"/>
              </w:rPr>
              <w:t>Hochhub</w:t>
            </w:r>
            <w:proofErr w:type="spellEnd"/>
            <w:r w:rsidR="0098460A">
              <w:rPr>
                <w:rFonts w:ascii="Arial" w:eastAsia="Arial" w:hAnsi="Arial" w:cs="Arial"/>
                <w:lang w:val="de-AT" w:eastAsia="en-US"/>
              </w:rPr>
              <w:t>-FTF</w:t>
            </w:r>
            <w:r w:rsidR="0098460A" w:rsidRPr="00D008E4">
              <w:rPr>
                <w:rFonts w:ascii="Arial" w:eastAsia="Arial" w:hAnsi="Arial" w:cs="Arial"/>
                <w:lang w:val="de-AT" w:eastAsia="en-US"/>
              </w:rPr>
              <w:t xml:space="preserve"> </w:t>
            </w:r>
            <w:r w:rsidRPr="00D008E4">
              <w:rPr>
                <w:rFonts w:ascii="Arial" w:eastAsia="Arial" w:hAnsi="Arial" w:cs="Arial"/>
                <w:lang w:val="de-AT" w:eastAsia="en-US"/>
              </w:rPr>
              <w:t xml:space="preserve">AMADEUS </w:t>
            </w:r>
            <w:r w:rsidR="00B3031E" w:rsidRPr="00D008E4">
              <w:rPr>
                <w:rFonts w:ascii="Arial" w:eastAsia="Arial" w:hAnsi="Arial" w:cs="Arial"/>
                <w:lang w:val="de-AT" w:eastAsia="en-US"/>
              </w:rPr>
              <w:t>ist das Ergebnis von 35 Jahre</w:t>
            </w:r>
            <w:r w:rsidR="00C701B7">
              <w:rPr>
                <w:rFonts w:ascii="Arial" w:eastAsia="Arial" w:hAnsi="Arial" w:cs="Arial"/>
                <w:lang w:val="de-AT" w:eastAsia="en-US"/>
              </w:rPr>
              <w:t>n</w:t>
            </w:r>
            <w:r w:rsidR="00B3031E" w:rsidRPr="00D008E4">
              <w:rPr>
                <w:rFonts w:ascii="Arial" w:eastAsia="Arial" w:hAnsi="Arial" w:cs="Arial"/>
                <w:lang w:val="de-AT" w:eastAsia="en-US"/>
              </w:rPr>
              <w:t xml:space="preserve"> FTS-Erfahrung </w:t>
            </w:r>
            <w:r w:rsidR="00D749A0" w:rsidRPr="00D008E4">
              <w:rPr>
                <w:rFonts w:ascii="Arial" w:eastAsia="Arial" w:hAnsi="Arial" w:cs="Arial"/>
                <w:lang w:val="de-AT" w:eastAsia="en-US"/>
              </w:rPr>
              <w:t xml:space="preserve">von DS AUTOMOTION </w:t>
            </w:r>
            <w:r w:rsidR="00B3031E" w:rsidRPr="00D008E4">
              <w:rPr>
                <w:rFonts w:ascii="Arial" w:eastAsia="Arial" w:hAnsi="Arial" w:cs="Arial"/>
                <w:lang w:val="de-AT" w:eastAsia="en-US"/>
              </w:rPr>
              <w:t>und lässt sich nachträglich auch in bestehende Systeme integrieren.</w:t>
            </w:r>
          </w:p>
          <w:p w:rsidR="001B0C02" w:rsidRPr="00D008E4" w:rsidRDefault="000414F8" w:rsidP="00B442DF">
            <w:pPr>
              <w:pStyle w:val="Funotentext"/>
              <w:rPr>
                <w:rFonts w:eastAsia="Arial" w:cs="Arial"/>
                <w:lang w:val="de-AT"/>
              </w:rPr>
            </w:pPr>
            <w:r w:rsidRPr="00D008E4">
              <w:rPr>
                <w:rFonts w:ascii="Arial" w:eastAsia="Arial" w:hAnsi="Arial" w:cs="Arial"/>
                <w:lang w:val="de-AT" w:eastAsia="en-US"/>
              </w:rPr>
              <w:t xml:space="preserve">Alle </w:t>
            </w:r>
            <w:r w:rsidR="008A4E7A" w:rsidRPr="00D008E4">
              <w:rPr>
                <w:rFonts w:ascii="Arial" w:eastAsia="Arial" w:hAnsi="Arial" w:cs="Arial"/>
                <w:lang w:val="de-AT" w:eastAsia="en-US"/>
              </w:rPr>
              <w:t>Bild</w:t>
            </w:r>
            <w:r w:rsidRPr="00D008E4">
              <w:rPr>
                <w:rFonts w:ascii="Arial" w:eastAsia="Arial" w:hAnsi="Arial" w:cs="Arial"/>
                <w:lang w:val="de-AT" w:eastAsia="en-US"/>
              </w:rPr>
              <w:t>er</w:t>
            </w:r>
            <w:r w:rsidR="008A4E7A" w:rsidRPr="00D008E4">
              <w:rPr>
                <w:rFonts w:ascii="Arial" w:eastAsia="Arial" w:hAnsi="Arial" w:cs="Arial"/>
                <w:lang w:val="de-AT" w:eastAsia="en-US"/>
              </w:rPr>
              <w:t xml:space="preserve">: </w:t>
            </w:r>
            <w:r w:rsidRPr="00D008E4">
              <w:rPr>
                <w:rFonts w:ascii="Arial" w:eastAsia="Arial" w:hAnsi="Arial" w:cs="Arial"/>
                <w:lang w:val="de-AT" w:eastAsia="en-US"/>
              </w:rPr>
              <w:t>DS AUTOMOTION</w:t>
            </w:r>
          </w:p>
          <w:p w:rsidR="008A4E7A" w:rsidRPr="00D008E4" w:rsidRDefault="00C64676" w:rsidP="00B442DF">
            <w:pPr>
              <w:pStyle w:val="Funotentext"/>
              <w:rPr>
                <w:rFonts w:ascii="Arial" w:hAnsi="Arial" w:cs="Arial"/>
                <w:lang w:val="de-AT"/>
              </w:rPr>
            </w:pPr>
            <w:r w:rsidRPr="00D008E4">
              <w:rPr>
                <w:rFonts w:eastAsia="Arial" w:cs="Arial"/>
                <w:lang w:val="de-AT"/>
              </w:rPr>
              <w:t xml:space="preserve"> </w:t>
            </w:r>
          </w:p>
        </w:tc>
      </w:tr>
      <w:tr w:rsidR="00B75A03" w:rsidRPr="00D008E4" w:rsidTr="000414F8">
        <w:trPr>
          <w:trHeight w:val="51"/>
        </w:trPr>
        <w:tc>
          <w:tcPr>
            <w:tcW w:w="3276" w:type="dxa"/>
          </w:tcPr>
          <w:p w:rsidR="00B75A03" w:rsidRPr="00D008E4" w:rsidRDefault="000414F8" w:rsidP="00885B95">
            <w:pPr>
              <w:pStyle w:val="Funotentext"/>
              <w:rPr>
                <w:rFonts w:ascii="Arial" w:hAnsi="Arial" w:cs="Arial"/>
                <w:color w:val="404040" w:themeColor="text1" w:themeTint="BF"/>
                <w:lang w:val="de-AT"/>
              </w:rPr>
            </w:pPr>
            <w:r w:rsidRPr="00D008E4">
              <w:rPr>
                <w:rFonts w:ascii="Arial" w:hAnsi="Arial" w:cs="Arial"/>
                <w:noProof/>
                <w:color w:val="404040" w:themeColor="text1" w:themeTint="BF"/>
                <w:lang w:val="de-AT" w:eastAsia="zh-CN"/>
              </w:rPr>
              <w:drawing>
                <wp:inline distT="0" distB="0" distL="0" distR="0">
                  <wp:extent cx="1914525" cy="1490027"/>
                  <wp:effectExtent l="19050" t="0" r="9525" b="0"/>
                  <wp:docPr id="8" name="Grafik 2" descr="\\KRONOS\ds-a\abteilungen\VPM\04 Marketing\Strategie\2018\Signature Design_Jul 18\Finale Renderings_Okt 18\OSCAR Renderi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ONOS\ds-a\abteilungen\VPM\04 Marketing\Strategie\2018\Signature Design_Jul 18\Finale Renderings_Okt 18\OSCAR Rendering 3.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2322" cy="1519443"/>
                          </a:xfrm>
                          <a:prstGeom prst="rect">
                            <a:avLst/>
                          </a:prstGeom>
                          <a:noFill/>
                          <a:ln>
                            <a:noFill/>
                          </a:ln>
                        </pic:spPr>
                      </pic:pic>
                    </a:graphicData>
                  </a:graphic>
                </wp:inline>
              </w:drawing>
            </w:r>
          </w:p>
        </w:tc>
        <w:tc>
          <w:tcPr>
            <w:tcW w:w="6518" w:type="dxa"/>
          </w:tcPr>
          <w:p w:rsidR="00B75A03" w:rsidRPr="00D008E4" w:rsidRDefault="00B3031E" w:rsidP="00A91603">
            <w:pPr>
              <w:pStyle w:val="Funotentext"/>
              <w:rPr>
                <w:rFonts w:ascii="Arial" w:hAnsi="Arial" w:cs="Arial"/>
                <w:lang w:val="de-AT"/>
              </w:rPr>
            </w:pPr>
            <w:r w:rsidRPr="00D008E4">
              <w:rPr>
                <w:rFonts w:ascii="Arial" w:eastAsia="Arial" w:hAnsi="Arial" w:cs="Arial"/>
                <w:lang w:val="de-AT" w:eastAsia="en-US"/>
              </w:rPr>
              <w:t xml:space="preserve">Das </w:t>
            </w:r>
            <w:r w:rsidR="00A91603" w:rsidRPr="00D008E4">
              <w:rPr>
                <w:rFonts w:ascii="Arial" w:eastAsia="Arial" w:hAnsi="Arial" w:cs="Arial"/>
                <w:lang w:val="de-AT" w:eastAsia="en-US"/>
              </w:rPr>
              <w:t xml:space="preserve">frei navigierende </w:t>
            </w:r>
            <w:r w:rsidRPr="00D008E4">
              <w:rPr>
                <w:rFonts w:ascii="Arial" w:eastAsia="Arial" w:hAnsi="Arial" w:cs="Arial"/>
                <w:lang w:val="de-AT" w:eastAsia="en-US"/>
              </w:rPr>
              <w:t xml:space="preserve">Unterfahr-FTF </w:t>
            </w:r>
            <w:r w:rsidR="00FB15A1" w:rsidRPr="00D16F5C">
              <w:rPr>
                <w:rFonts w:ascii="Arial" w:eastAsia="Arial" w:hAnsi="Arial" w:cs="Arial"/>
                <w:lang w:val="de-AT" w:eastAsia="en-US"/>
              </w:rPr>
              <w:t xml:space="preserve">OSCAR </w:t>
            </w:r>
            <w:proofErr w:type="spellStart"/>
            <w:r w:rsidR="006625B2">
              <w:rPr>
                <w:rFonts w:ascii="Arial" w:eastAsia="Arial" w:hAnsi="Arial" w:cs="Arial"/>
                <w:lang w:val="de-AT" w:eastAsia="en-US"/>
              </w:rPr>
              <w:t>omni</w:t>
            </w:r>
            <w:proofErr w:type="spellEnd"/>
            <w:r w:rsidR="006625B2">
              <w:rPr>
                <w:rFonts w:ascii="Arial" w:eastAsia="Arial" w:hAnsi="Arial" w:cs="Arial"/>
                <w:lang w:val="de-AT" w:eastAsia="en-US"/>
              </w:rPr>
              <w:t xml:space="preserve"> </w:t>
            </w:r>
            <w:r w:rsidRPr="00D008E4">
              <w:rPr>
                <w:rFonts w:ascii="Arial" w:eastAsia="Arial" w:hAnsi="Arial" w:cs="Arial"/>
                <w:lang w:val="de-AT" w:eastAsia="en-US"/>
              </w:rPr>
              <w:t>ist flächenbewe</w:t>
            </w:r>
            <w:r w:rsidRPr="00D008E4">
              <w:rPr>
                <w:rFonts w:ascii="Arial" w:eastAsia="Arial" w:hAnsi="Arial" w:cs="Arial"/>
                <w:lang w:val="de-AT" w:eastAsia="en-US"/>
              </w:rPr>
              <w:t>g</w:t>
            </w:r>
            <w:r w:rsidRPr="00D008E4">
              <w:rPr>
                <w:rFonts w:ascii="Arial" w:eastAsia="Arial" w:hAnsi="Arial" w:cs="Arial"/>
                <w:lang w:val="de-AT" w:eastAsia="en-US"/>
              </w:rPr>
              <w:t xml:space="preserve">lich und bietet </w:t>
            </w:r>
            <w:r w:rsidR="00A91603" w:rsidRPr="00D008E4">
              <w:rPr>
                <w:rFonts w:ascii="Arial" w:eastAsia="Arial" w:hAnsi="Arial" w:cs="Arial"/>
                <w:lang w:val="de-AT" w:eastAsia="en-US"/>
              </w:rPr>
              <w:t xml:space="preserve">durch seine große Hubhöhe </w:t>
            </w:r>
            <w:r w:rsidRPr="00D008E4">
              <w:rPr>
                <w:rFonts w:ascii="Arial" w:eastAsia="Arial" w:hAnsi="Arial" w:cs="Arial"/>
                <w:lang w:val="de-AT" w:eastAsia="en-US"/>
              </w:rPr>
              <w:t>auch beladen volle Run</w:t>
            </w:r>
            <w:r w:rsidRPr="00D008E4">
              <w:rPr>
                <w:rFonts w:ascii="Arial" w:eastAsia="Arial" w:hAnsi="Arial" w:cs="Arial"/>
                <w:lang w:val="de-AT" w:eastAsia="en-US"/>
              </w:rPr>
              <w:t>d</w:t>
            </w:r>
            <w:r w:rsidRPr="00D008E4">
              <w:rPr>
                <w:rFonts w:ascii="Arial" w:eastAsia="Arial" w:hAnsi="Arial" w:cs="Arial"/>
                <w:lang w:val="de-AT" w:eastAsia="en-US"/>
              </w:rPr>
              <w:t xml:space="preserve">umsicht der Sicherheitssensoren und damit </w:t>
            </w:r>
            <w:r w:rsidR="00A91603" w:rsidRPr="00D008E4">
              <w:rPr>
                <w:rFonts w:ascii="Arial" w:eastAsia="Arial" w:hAnsi="Arial" w:cs="Arial"/>
                <w:lang w:val="de-AT" w:eastAsia="en-US"/>
              </w:rPr>
              <w:t xml:space="preserve">kompromisslose </w:t>
            </w:r>
            <w:r w:rsidRPr="00D008E4">
              <w:rPr>
                <w:rFonts w:ascii="Arial" w:eastAsia="Arial" w:hAnsi="Arial" w:cs="Arial"/>
                <w:lang w:val="de-AT" w:eastAsia="en-US"/>
              </w:rPr>
              <w:t>Pers</w:t>
            </w:r>
            <w:r w:rsidRPr="00D008E4">
              <w:rPr>
                <w:rFonts w:ascii="Arial" w:eastAsia="Arial" w:hAnsi="Arial" w:cs="Arial"/>
                <w:lang w:val="de-AT" w:eastAsia="en-US"/>
              </w:rPr>
              <w:t>o</w:t>
            </w:r>
            <w:r w:rsidRPr="00D008E4">
              <w:rPr>
                <w:rFonts w:ascii="Arial" w:eastAsia="Arial" w:hAnsi="Arial" w:cs="Arial"/>
                <w:lang w:val="de-AT" w:eastAsia="en-US"/>
              </w:rPr>
              <w:t>nensicherheit.</w:t>
            </w:r>
          </w:p>
        </w:tc>
      </w:tr>
    </w:tbl>
    <w:p w:rsidR="00297203" w:rsidRPr="00D008E4" w:rsidRDefault="00297203" w:rsidP="00DB1F13">
      <w:pPr>
        <w:spacing w:line="276" w:lineRule="auto"/>
        <w:rPr>
          <w:rFonts w:ascii="Arial" w:eastAsia="Arial" w:hAnsi="Arial"/>
          <w:color w:val="404040" w:themeColor="text1" w:themeTint="BF"/>
          <w:lang w:eastAsia="en-US"/>
        </w:rPr>
      </w:pPr>
    </w:p>
    <w:p w:rsidR="00C64676" w:rsidRPr="00D008E4" w:rsidRDefault="00C64676" w:rsidP="00DB1F13">
      <w:pPr>
        <w:spacing w:line="276" w:lineRule="auto"/>
        <w:rPr>
          <w:rFonts w:ascii="Arial" w:eastAsia="Arial" w:hAnsi="Arial"/>
          <w:color w:val="404040" w:themeColor="text1" w:themeTint="BF"/>
          <w:lang w:eastAsia="en-US"/>
        </w:rPr>
      </w:pPr>
    </w:p>
    <w:p w:rsidR="00DB1F13" w:rsidRPr="00D008E4" w:rsidRDefault="00DB1F13" w:rsidP="00DB1F13">
      <w:pPr>
        <w:spacing w:line="276" w:lineRule="auto"/>
        <w:rPr>
          <w:rFonts w:ascii="Arial" w:eastAsia="Arial" w:hAnsi="Arial"/>
          <w:b/>
          <w:color w:val="404040" w:themeColor="text1" w:themeTint="BF"/>
          <w:lang w:eastAsia="en-US"/>
        </w:rPr>
      </w:pPr>
      <w:r w:rsidRPr="00D008E4">
        <w:rPr>
          <w:rFonts w:ascii="Arial" w:eastAsia="Arial" w:hAnsi="Arial"/>
          <w:b/>
          <w:color w:val="404040" w:themeColor="text1" w:themeTint="BF"/>
          <w:lang w:eastAsia="en-US"/>
        </w:rPr>
        <w:t>Über DS AUTOMOTION</w:t>
      </w:r>
    </w:p>
    <w:p w:rsidR="009707AF" w:rsidRPr="00D008E4" w:rsidRDefault="0041492F" w:rsidP="00DB1F13">
      <w:pPr>
        <w:spacing w:line="276" w:lineRule="auto"/>
        <w:rPr>
          <w:rFonts w:ascii="Arial" w:eastAsia="Arial" w:hAnsi="Arial"/>
          <w:color w:val="404040" w:themeColor="text1" w:themeTint="BF"/>
          <w:lang w:eastAsia="en-US"/>
        </w:rPr>
      </w:pPr>
      <w:r w:rsidRPr="00D008E4">
        <w:rPr>
          <w:rFonts w:ascii="Arial" w:eastAsia="Arial" w:hAnsi="Arial"/>
          <w:color w:val="404040" w:themeColor="text1" w:themeTint="BF"/>
          <w:lang w:eastAsia="en-US"/>
        </w:rPr>
        <w:t>Die DS AUTOMOTION GmbH mit Sitz in Linz ist ein weltweit führender Anbieter fahrerloser Transportsyst</w:t>
      </w:r>
      <w:r w:rsidRPr="00D008E4">
        <w:rPr>
          <w:rFonts w:ascii="Arial" w:eastAsia="Arial" w:hAnsi="Arial"/>
          <w:color w:val="404040" w:themeColor="text1" w:themeTint="BF"/>
          <w:lang w:eastAsia="en-US"/>
        </w:rPr>
        <w:t>e</w:t>
      </w:r>
      <w:r w:rsidRPr="00D008E4">
        <w:rPr>
          <w:rFonts w:ascii="Arial" w:eastAsia="Arial" w:hAnsi="Arial"/>
          <w:color w:val="404040" w:themeColor="text1" w:themeTint="BF"/>
          <w:lang w:eastAsia="en-US"/>
        </w:rPr>
        <w:t>me. Das Unternehmen ist seit 1984 auf die Entwicklung und Produktion von Automatisierungslösungen für unterschiedlichste Anwendungen und Branchen spezialisiert. Mehr als 220 Mitarbeitende erwirtschaften heute mehr als EUR 45 Mio. Betriebsleistung, 95% davon werden weltweit exportiert.</w:t>
      </w:r>
    </w:p>
    <w:p w:rsidR="009707AF" w:rsidRPr="00D008E4" w:rsidRDefault="009707AF" w:rsidP="00DB1F13">
      <w:pPr>
        <w:spacing w:line="276" w:lineRule="auto"/>
        <w:rPr>
          <w:rFonts w:ascii="Arial" w:eastAsia="Arial" w:hAnsi="Arial"/>
          <w:color w:val="404040" w:themeColor="text1" w:themeTint="BF"/>
          <w:lang w:eastAsia="en-US"/>
        </w:rPr>
      </w:pPr>
    </w:p>
    <w:p w:rsidR="00DB1F13" w:rsidRPr="00D008E4" w:rsidRDefault="00DB1F13" w:rsidP="00DB1F13">
      <w:pPr>
        <w:spacing w:line="276" w:lineRule="auto"/>
        <w:rPr>
          <w:rFonts w:ascii="Arial" w:eastAsia="Arial" w:hAnsi="Arial"/>
          <w:color w:val="404040" w:themeColor="text1" w:themeTint="BF"/>
          <w:lang w:eastAsia="en-US"/>
        </w:rPr>
      </w:pPr>
      <w:r w:rsidRPr="00D008E4">
        <w:rPr>
          <w:rFonts w:ascii="Arial" w:eastAsia="Arial" w:hAnsi="Arial"/>
          <w:color w:val="404040" w:themeColor="text1" w:themeTint="BF"/>
          <w:lang w:eastAsia="en-US"/>
        </w:rPr>
        <w:t xml:space="preserve">Weitere Informationen finden Sie unter </w:t>
      </w:r>
      <w:hyperlink r:id="rId12" w:history="1">
        <w:r w:rsidRPr="00D008E4">
          <w:rPr>
            <w:rStyle w:val="Hyperlink"/>
            <w:rFonts w:ascii="Arial" w:eastAsia="Arial" w:hAnsi="Arial"/>
          </w:rPr>
          <w:t>www.ds-automotion.com</w:t>
        </w:r>
      </w:hyperlink>
      <w:r w:rsidR="001B0C02" w:rsidRPr="00D008E4">
        <w:rPr>
          <w:rFonts w:ascii="Arial" w:eastAsia="Arial" w:hAnsi="Arial"/>
          <w:color w:val="404040" w:themeColor="text1" w:themeTint="BF"/>
          <w:lang w:eastAsia="en-US"/>
        </w:rPr>
        <w:t xml:space="preserve"> </w:t>
      </w:r>
    </w:p>
    <w:p w:rsidR="00DB1F13" w:rsidRPr="00D008E4" w:rsidRDefault="00DB1F13" w:rsidP="00CB3337">
      <w:pPr>
        <w:spacing w:line="276" w:lineRule="auto"/>
        <w:rPr>
          <w:rFonts w:ascii="Arial" w:eastAsia="Arial" w:hAnsi="Arial" w:cs="Arial"/>
          <w:color w:val="404040" w:themeColor="text1" w:themeTint="BF"/>
          <w:lang w:eastAsia="en-US"/>
        </w:rPr>
      </w:pPr>
    </w:p>
    <w:sectPr w:rsidR="00DB1F13" w:rsidRPr="00D008E4" w:rsidSect="009D7A1E">
      <w:headerReference w:type="even" r:id="rId13"/>
      <w:headerReference w:type="default" r:id="rId14"/>
      <w:footerReference w:type="even" r:id="rId15"/>
      <w:footerReference w:type="default" r:id="rId16"/>
      <w:headerReference w:type="first" r:id="rId17"/>
      <w:footerReference w:type="first" r:id="rId18"/>
      <w:type w:val="continuous"/>
      <w:pgSz w:w="11907" w:h="16839"/>
      <w:pgMar w:top="2099" w:right="1134" w:bottom="1984" w:left="1134" w:header="567" w:footer="1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EEF" w:rsidRDefault="00D44EEF" w:rsidP="00A523C5">
      <w:r>
        <w:separator/>
      </w:r>
    </w:p>
  </w:endnote>
  <w:endnote w:type="continuationSeparator" w:id="0">
    <w:p w:rsidR="00D44EEF" w:rsidRDefault="00D44EEF" w:rsidP="00A523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L KaitiM Big5">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86" w:rsidRDefault="00C9518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Layout w:type="fixed"/>
      <w:tblCellMar>
        <w:left w:w="10" w:type="dxa"/>
        <w:right w:w="10" w:type="dxa"/>
      </w:tblCellMar>
      <w:tblLook w:val="0000"/>
    </w:tblPr>
    <w:tblGrid>
      <w:gridCol w:w="4819"/>
      <w:gridCol w:w="4819"/>
    </w:tblGrid>
    <w:tr w:rsidR="00096979" w:rsidTr="006753BA">
      <w:trPr>
        <w:trHeight w:hRule="exact" w:val="1789"/>
      </w:trPr>
      <w:tc>
        <w:tcPr>
          <w:tcW w:w="4819" w:type="dxa"/>
          <w:tcMar>
            <w:top w:w="226" w:type="dxa"/>
            <w:left w:w="0" w:type="dxa"/>
            <w:right w:w="0" w:type="dxa"/>
          </w:tcMar>
        </w:tcPr>
        <w:p w:rsidR="00096979" w:rsidRDefault="00096979" w:rsidP="006753BA">
          <w:pPr>
            <w:pStyle w:val="par"/>
            <w:rPr>
              <w:rFonts w:eastAsia="Arial"/>
              <w:sz w:val="16"/>
              <w:szCs w:val="16"/>
              <w:lang w:eastAsia="en-US"/>
            </w:rPr>
          </w:pPr>
          <w:r w:rsidRPr="00CB3337">
            <w:rPr>
              <w:b/>
              <w:sz w:val="16"/>
              <w:szCs w:val="16"/>
              <w:lang w:val="de-DE" w:eastAsia="de-DE"/>
            </w:rPr>
            <w:t>Pressekontakt:</w:t>
          </w:r>
          <w:r>
            <w:br/>
          </w:r>
          <w:r>
            <w:rPr>
              <w:rFonts w:eastAsia="Arial"/>
              <w:sz w:val="16"/>
              <w:szCs w:val="16"/>
              <w:lang w:eastAsia="en-US"/>
            </w:rPr>
            <w:t>Mag. Christina Holzner</w:t>
          </w:r>
          <w:r w:rsidRPr="00CB3337">
            <w:rPr>
              <w:rFonts w:eastAsia="Arial"/>
              <w:sz w:val="16"/>
              <w:szCs w:val="16"/>
              <w:lang w:eastAsia="en-US"/>
            </w:rPr>
            <w:br/>
            <w:t xml:space="preserve">t </w:t>
          </w:r>
          <w:r>
            <w:rPr>
              <w:rFonts w:eastAsia="Arial"/>
              <w:sz w:val="16"/>
              <w:szCs w:val="16"/>
              <w:lang w:eastAsia="en-US"/>
            </w:rPr>
            <w:t>+43 732 6957-</w:t>
          </w:r>
          <w:r w:rsidRPr="006629EC">
            <w:rPr>
              <w:rFonts w:eastAsia="Arial"/>
              <w:sz w:val="16"/>
              <w:szCs w:val="16"/>
              <w:lang w:eastAsia="en-US"/>
            </w:rPr>
            <w:t>73305</w:t>
          </w:r>
          <w:r w:rsidRPr="00CB3337">
            <w:rPr>
              <w:rFonts w:eastAsia="Arial"/>
              <w:sz w:val="16"/>
              <w:szCs w:val="16"/>
              <w:lang w:eastAsia="en-US"/>
            </w:rPr>
            <w:br/>
          </w:r>
          <w:r>
            <w:rPr>
              <w:rStyle w:val="Hyperlink"/>
              <w:rFonts w:eastAsia="Arial"/>
              <w:sz w:val="16"/>
              <w:szCs w:val="16"/>
              <w:lang w:eastAsia="en-US"/>
            </w:rPr>
            <w:t>c.holzner</w:t>
          </w:r>
          <w:hyperlink r:id="rId1" w:history="1">
            <w:r w:rsidRPr="00F22D8B">
              <w:rPr>
                <w:rStyle w:val="Hyperlink"/>
                <w:rFonts w:eastAsia="Arial"/>
                <w:sz w:val="16"/>
                <w:szCs w:val="16"/>
                <w:lang w:eastAsia="en-US"/>
              </w:rPr>
              <w:t>@ds-automotion.com</w:t>
            </w:r>
          </w:hyperlink>
        </w:p>
        <w:p w:rsidR="00096979" w:rsidRDefault="00096979" w:rsidP="006753BA">
          <w:pPr>
            <w:pStyle w:val="par"/>
          </w:pPr>
          <w:r w:rsidRPr="006629EC">
            <w:rPr>
              <w:rFonts w:eastAsia="Arial"/>
              <w:b/>
              <w:sz w:val="16"/>
              <w:szCs w:val="16"/>
              <w:lang w:eastAsia="en-US"/>
            </w:rPr>
            <w:t>DS AUTOMOTION GmbH</w:t>
          </w:r>
          <w:r w:rsidRPr="00CB3337">
            <w:rPr>
              <w:sz w:val="16"/>
              <w:szCs w:val="16"/>
            </w:rPr>
            <w:t xml:space="preserve"> </w:t>
          </w:r>
          <w:r w:rsidRPr="00CB3337">
            <w:rPr>
              <w:sz w:val="16"/>
              <w:szCs w:val="16"/>
            </w:rPr>
            <w:br/>
          </w:r>
          <w:proofErr w:type="spellStart"/>
          <w:r w:rsidRPr="006629EC">
            <w:rPr>
              <w:sz w:val="16"/>
              <w:szCs w:val="16"/>
            </w:rPr>
            <w:t>Lunzerstraße</w:t>
          </w:r>
          <w:proofErr w:type="spellEnd"/>
          <w:r w:rsidRPr="006629EC">
            <w:rPr>
              <w:sz w:val="16"/>
              <w:szCs w:val="16"/>
            </w:rPr>
            <w:t xml:space="preserve"> 60, 4030 Linz /Austria</w:t>
          </w:r>
        </w:p>
      </w:tc>
      <w:tc>
        <w:tcPr>
          <w:tcW w:w="4819" w:type="dxa"/>
          <w:tcMar>
            <w:top w:w="226" w:type="dxa"/>
            <w:left w:w="0" w:type="dxa"/>
            <w:right w:w="0" w:type="dxa"/>
          </w:tcMar>
        </w:tcPr>
        <w:p w:rsidR="00096979" w:rsidRDefault="00096979" w:rsidP="006E41AC">
          <w:pPr>
            <w:pStyle w:val="par"/>
            <w:tabs>
              <w:tab w:val="left" w:pos="4110"/>
              <w:tab w:val="right" w:pos="4819"/>
            </w:tabs>
            <w:spacing w:after="0"/>
          </w:pPr>
          <w:r>
            <w:rPr>
              <w:b/>
              <w:sz w:val="14"/>
            </w:rPr>
            <w:tab/>
            <w:t>07.11.2018</w:t>
          </w:r>
          <w:r>
            <w:br/>
          </w:r>
          <w:r>
            <w:rPr>
              <w:sz w:val="14"/>
            </w:rPr>
            <w:t>Seite</w:t>
          </w:r>
          <w:r>
            <w:t> </w:t>
          </w:r>
          <w:r w:rsidR="0036487D">
            <w:rPr>
              <w:b/>
              <w:sz w:val="14"/>
            </w:rPr>
            <w:fldChar w:fldCharType="begin"/>
          </w:r>
          <w:r>
            <w:rPr>
              <w:b/>
              <w:sz w:val="14"/>
            </w:rPr>
            <w:instrText xml:space="preserve"> PAGE </w:instrText>
          </w:r>
          <w:r w:rsidR="0036487D">
            <w:rPr>
              <w:b/>
              <w:sz w:val="14"/>
            </w:rPr>
            <w:fldChar w:fldCharType="separate"/>
          </w:r>
          <w:r w:rsidR="00C95186">
            <w:rPr>
              <w:b/>
              <w:noProof/>
              <w:sz w:val="14"/>
            </w:rPr>
            <w:t>1</w:t>
          </w:r>
          <w:r w:rsidR="0036487D">
            <w:rPr>
              <w:b/>
              <w:sz w:val="14"/>
            </w:rPr>
            <w:fldChar w:fldCharType="end"/>
          </w:r>
          <w:r>
            <w:rPr>
              <w:b/>
              <w:sz w:val="14"/>
            </w:rPr>
            <w:t>/</w:t>
          </w:r>
          <w:fldSimple w:instr=" NUMPAGES   \* MERGEFORMAT ">
            <w:r w:rsidR="00C95186" w:rsidRPr="00C95186">
              <w:rPr>
                <w:b/>
                <w:noProof/>
                <w:sz w:val="14"/>
              </w:rPr>
              <w:t>2</w:t>
            </w:r>
          </w:fldSimple>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86" w:rsidRDefault="00C9518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EEF" w:rsidRDefault="00D44EEF" w:rsidP="00A523C5">
      <w:r>
        <w:separator/>
      </w:r>
    </w:p>
  </w:footnote>
  <w:footnote w:type="continuationSeparator" w:id="0">
    <w:p w:rsidR="00D44EEF" w:rsidRDefault="00D44EEF" w:rsidP="00A52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86" w:rsidRDefault="00C9518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Layout w:type="fixed"/>
      <w:tblCellMar>
        <w:left w:w="10" w:type="dxa"/>
        <w:right w:w="10" w:type="dxa"/>
      </w:tblCellMar>
      <w:tblLook w:val="0000"/>
    </w:tblPr>
    <w:tblGrid>
      <w:gridCol w:w="5783"/>
      <w:gridCol w:w="3855"/>
    </w:tblGrid>
    <w:tr w:rsidR="00096979">
      <w:tc>
        <w:tcPr>
          <w:tcW w:w="5783" w:type="dxa"/>
          <w:shd w:val="clear" w:color="auto" w:fill="FFFFFF"/>
          <w:tcMar>
            <w:top w:w="226" w:type="dxa"/>
            <w:left w:w="0" w:type="dxa"/>
            <w:bottom w:w="226" w:type="dxa"/>
            <w:right w:w="0" w:type="dxa"/>
          </w:tcMar>
          <w:vAlign w:val="bottom"/>
        </w:tcPr>
        <w:p w:rsidR="00096979" w:rsidRDefault="0045362D" w:rsidP="0045362D">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rsidR="00096979" w:rsidRDefault="00096979">
          <w:pPr>
            <w:pStyle w:val="par"/>
            <w:spacing w:after="0"/>
            <w:jc w:val="right"/>
          </w:pPr>
          <w:r>
            <w:rPr>
              <w:noProof/>
              <w:lang w:eastAsia="zh-CN"/>
            </w:rPr>
            <w:drawing>
              <wp:inline distT="0" distB="0" distL="0" distR="0">
                <wp:extent cx="1962150" cy="523875"/>
                <wp:effectExtent l="19050" t="0" r="0" b="0"/>
                <wp:docPr id="1" name="Bild 1" descr="DS Auto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 Automotion"/>
                        <pic:cNvPicPr>
                          <a:picLocks noChangeAspect="1" noChangeArrowheads="1"/>
                        </pic:cNvPicPr>
                      </pic:nvPicPr>
                      <pic:blipFill>
                        <a:blip r:embed="rId1"/>
                        <a:srcRect/>
                        <a:stretch>
                          <a:fillRect/>
                        </a:stretch>
                      </pic:blipFill>
                      <pic:spPr bwMode="auto">
                        <a:xfrm>
                          <a:off x="0" y="0"/>
                          <a:ext cx="1962150" cy="523875"/>
                        </a:xfrm>
                        <a:prstGeom prst="rect">
                          <a:avLst/>
                        </a:prstGeom>
                        <a:noFill/>
                        <a:ln w="9525">
                          <a:noFill/>
                          <a:miter lim="800000"/>
                          <a:headEnd/>
                          <a:tailEnd/>
                        </a:ln>
                      </pic:spPr>
                    </pic:pic>
                  </a:graphicData>
                </a:graphic>
              </wp:inline>
            </w:drawing>
          </w:r>
        </w:p>
      </w:tc>
    </w:tr>
  </w:tbl>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86" w:rsidRDefault="00C9518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nsid w:val="17E32727"/>
    <w:multiLevelType w:val="hybridMultilevel"/>
    <w:tmpl w:val="2C9EEEC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2"/>
  </w:num>
  <w:num w:numId="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zner Christina">
    <w15:presenceInfo w15:providerId="AD" w15:userId="S-1-5-21-3472406655-2300682662-2664233978-49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9"/>
  <w:autoHyphenation/>
  <w:hyphenationZone w:val="425"/>
  <w:characterSpacingControl w:val="doNotCompress"/>
  <w:saveInvalidXml/>
  <w:hdrShapeDefaults>
    <o:shapedefaults v:ext="edit" spidmax="23554"/>
  </w:hdrShapeDefaults>
  <w:footnotePr>
    <w:footnote w:id="-1"/>
    <w:footnote w:id="0"/>
  </w:footnotePr>
  <w:endnotePr>
    <w:endnote w:id="-1"/>
    <w:endnote w:id="0"/>
  </w:endnotePr>
  <w:compat/>
  <w:rsids>
    <w:rsidRoot w:val="00A523C5"/>
    <w:rsid w:val="00004B07"/>
    <w:rsid w:val="00004F9E"/>
    <w:rsid w:val="00005BE8"/>
    <w:rsid w:val="00005F50"/>
    <w:rsid w:val="000074E5"/>
    <w:rsid w:val="000172FC"/>
    <w:rsid w:val="0002049C"/>
    <w:rsid w:val="000240A9"/>
    <w:rsid w:val="00030C00"/>
    <w:rsid w:val="00031ABF"/>
    <w:rsid w:val="00035B1F"/>
    <w:rsid w:val="00036EF2"/>
    <w:rsid w:val="000414F8"/>
    <w:rsid w:val="00046D33"/>
    <w:rsid w:val="00051473"/>
    <w:rsid w:val="00055F9E"/>
    <w:rsid w:val="00056E6A"/>
    <w:rsid w:val="00062B3A"/>
    <w:rsid w:val="00072EC7"/>
    <w:rsid w:val="000734C3"/>
    <w:rsid w:val="00077C43"/>
    <w:rsid w:val="000805A0"/>
    <w:rsid w:val="000814F2"/>
    <w:rsid w:val="000816F8"/>
    <w:rsid w:val="00090D80"/>
    <w:rsid w:val="000911B3"/>
    <w:rsid w:val="000934B4"/>
    <w:rsid w:val="0009512E"/>
    <w:rsid w:val="00096979"/>
    <w:rsid w:val="000A0C7F"/>
    <w:rsid w:val="000A1444"/>
    <w:rsid w:val="000A1F41"/>
    <w:rsid w:val="000A20CF"/>
    <w:rsid w:val="000B707C"/>
    <w:rsid w:val="000C0114"/>
    <w:rsid w:val="000C2993"/>
    <w:rsid w:val="000C69D8"/>
    <w:rsid w:val="000D00E6"/>
    <w:rsid w:val="000D05F8"/>
    <w:rsid w:val="000E19B1"/>
    <w:rsid w:val="000E2FF2"/>
    <w:rsid w:val="000E4643"/>
    <w:rsid w:val="000F144C"/>
    <w:rsid w:val="000F14BA"/>
    <w:rsid w:val="00100D76"/>
    <w:rsid w:val="0010222D"/>
    <w:rsid w:val="001056FF"/>
    <w:rsid w:val="0011148B"/>
    <w:rsid w:val="00113C95"/>
    <w:rsid w:val="001260CD"/>
    <w:rsid w:val="001320C4"/>
    <w:rsid w:val="00147D66"/>
    <w:rsid w:val="00152FDC"/>
    <w:rsid w:val="00154F81"/>
    <w:rsid w:val="00155E9C"/>
    <w:rsid w:val="0015791C"/>
    <w:rsid w:val="001701B1"/>
    <w:rsid w:val="00173794"/>
    <w:rsid w:val="0017471F"/>
    <w:rsid w:val="00176156"/>
    <w:rsid w:val="001875FB"/>
    <w:rsid w:val="001A1712"/>
    <w:rsid w:val="001A6F1F"/>
    <w:rsid w:val="001B0C02"/>
    <w:rsid w:val="001B4B2B"/>
    <w:rsid w:val="001B6D14"/>
    <w:rsid w:val="001C434D"/>
    <w:rsid w:val="001C5D94"/>
    <w:rsid w:val="001C69CD"/>
    <w:rsid w:val="001D1E1A"/>
    <w:rsid w:val="001D3B66"/>
    <w:rsid w:val="001D3C6C"/>
    <w:rsid w:val="001E0B3F"/>
    <w:rsid w:val="001F01BA"/>
    <w:rsid w:val="00201122"/>
    <w:rsid w:val="0020562D"/>
    <w:rsid w:val="002071AD"/>
    <w:rsid w:val="0020784C"/>
    <w:rsid w:val="0021277E"/>
    <w:rsid w:val="00213E66"/>
    <w:rsid w:val="002159B2"/>
    <w:rsid w:val="00225C18"/>
    <w:rsid w:val="002322FC"/>
    <w:rsid w:val="00242269"/>
    <w:rsid w:val="00245800"/>
    <w:rsid w:val="0024621C"/>
    <w:rsid w:val="002538D0"/>
    <w:rsid w:val="00260310"/>
    <w:rsid w:val="00262830"/>
    <w:rsid w:val="00270DBC"/>
    <w:rsid w:val="00271A64"/>
    <w:rsid w:val="00275FA8"/>
    <w:rsid w:val="00281762"/>
    <w:rsid w:val="00281D65"/>
    <w:rsid w:val="00282F21"/>
    <w:rsid w:val="00283476"/>
    <w:rsid w:val="00284753"/>
    <w:rsid w:val="002938A1"/>
    <w:rsid w:val="00297203"/>
    <w:rsid w:val="002B5D85"/>
    <w:rsid w:val="002C07FC"/>
    <w:rsid w:val="002E099A"/>
    <w:rsid w:val="002F6424"/>
    <w:rsid w:val="0030375F"/>
    <w:rsid w:val="0030383D"/>
    <w:rsid w:val="0030613F"/>
    <w:rsid w:val="00312C3E"/>
    <w:rsid w:val="00314E00"/>
    <w:rsid w:val="003161E7"/>
    <w:rsid w:val="00322DCD"/>
    <w:rsid w:val="0033133E"/>
    <w:rsid w:val="0033153B"/>
    <w:rsid w:val="003440BE"/>
    <w:rsid w:val="003458F9"/>
    <w:rsid w:val="003574F3"/>
    <w:rsid w:val="003608D4"/>
    <w:rsid w:val="0036487D"/>
    <w:rsid w:val="00375CF5"/>
    <w:rsid w:val="00385DF8"/>
    <w:rsid w:val="00391092"/>
    <w:rsid w:val="003A0B6E"/>
    <w:rsid w:val="003A2BF5"/>
    <w:rsid w:val="003A6821"/>
    <w:rsid w:val="003B2F31"/>
    <w:rsid w:val="003B4186"/>
    <w:rsid w:val="003B4442"/>
    <w:rsid w:val="003C6A73"/>
    <w:rsid w:val="003D08E0"/>
    <w:rsid w:val="003D0E0F"/>
    <w:rsid w:val="003D6853"/>
    <w:rsid w:val="003F2B03"/>
    <w:rsid w:val="003F6433"/>
    <w:rsid w:val="003F7766"/>
    <w:rsid w:val="00401375"/>
    <w:rsid w:val="004052B2"/>
    <w:rsid w:val="00410D75"/>
    <w:rsid w:val="0041492F"/>
    <w:rsid w:val="004152CE"/>
    <w:rsid w:val="004158E9"/>
    <w:rsid w:val="00416038"/>
    <w:rsid w:val="0041744D"/>
    <w:rsid w:val="00422E0B"/>
    <w:rsid w:val="004238C2"/>
    <w:rsid w:val="00424F3C"/>
    <w:rsid w:val="00436344"/>
    <w:rsid w:val="004522F3"/>
    <w:rsid w:val="0045362D"/>
    <w:rsid w:val="00464CAF"/>
    <w:rsid w:val="00471C5C"/>
    <w:rsid w:val="00474CC8"/>
    <w:rsid w:val="00475C66"/>
    <w:rsid w:val="00476461"/>
    <w:rsid w:val="00476DBE"/>
    <w:rsid w:val="00477EF9"/>
    <w:rsid w:val="0048023E"/>
    <w:rsid w:val="00485AE9"/>
    <w:rsid w:val="004875BC"/>
    <w:rsid w:val="00490F0E"/>
    <w:rsid w:val="00491D1E"/>
    <w:rsid w:val="00491DC0"/>
    <w:rsid w:val="00493458"/>
    <w:rsid w:val="00497C6A"/>
    <w:rsid w:val="004A1C3B"/>
    <w:rsid w:val="004A2C8F"/>
    <w:rsid w:val="004B0FA7"/>
    <w:rsid w:val="004B0FBF"/>
    <w:rsid w:val="004B146F"/>
    <w:rsid w:val="004B4823"/>
    <w:rsid w:val="004B5919"/>
    <w:rsid w:val="004B7F03"/>
    <w:rsid w:val="004C34E1"/>
    <w:rsid w:val="004C7373"/>
    <w:rsid w:val="004C7F81"/>
    <w:rsid w:val="004D2A70"/>
    <w:rsid w:val="004D3059"/>
    <w:rsid w:val="004D3489"/>
    <w:rsid w:val="004D3D93"/>
    <w:rsid w:val="004D4167"/>
    <w:rsid w:val="004D6D4A"/>
    <w:rsid w:val="004E0286"/>
    <w:rsid w:val="004E23D3"/>
    <w:rsid w:val="004E2F34"/>
    <w:rsid w:val="004F08C1"/>
    <w:rsid w:val="004F0BE4"/>
    <w:rsid w:val="004F0C27"/>
    <w:rsid w:val="004F0F40"/>
    <w:rsid w:val="004F249F"/>
    <w:rsid w:val="004F505F"/>
    <w:rsid w:val="004F5758"/>
    <w:rsid w:val="005107C4"/>
    <w:rsid w:val="00511FE0"/>
    <w:rsid w:val="00512B85"/>
    <w:rsid w:val="0051335D"/>
    <w:rsid w:val="005137A9"/>
    <w:rsid w:val="005202EF"/>
    <w:rsid w:val="00521780"/>
    <w:rsid w:val="00531666"/>
    <w:rsid w:val="00533EA8"/>
    <w:rsid w:val="00544CB3"/>
    <w:rsid w:val="00544D01"/>
    <w:rsid w:val="00550C5C"/>
    <w:rsid w:val="00555E47"/>
    <w:rsid w:val="005608F1"/>
    <w:rsid w:val="005653D4"/>
    <w:rsid w:val="0057401A"/>
    <w:rsid w:val="00584BEE"/>
    <w:rsid w:val="00585113"/>
    <w:rsid w:val="005863EB"/>
    <w:rsid w:val="005870E9"/>
    <w:rsid w:val="005925E0"/>
    <w:rsid w:val="00593C0D"/>
    <w:rsid w:val="005A5086"/>
    <w:rsid w:val="005A611A"/>
    <w:rsid w:val="005B09F1"/>
    <w:rsid w:val="005B160B"/>
    <w:rsid w:val="005B59E0"/>
    <w:rsid w:val="005C1146"/>
    <w:rsid w:val="005C397E"/>
    <w:rsid w:val="005C70DC"/>
    <w:rsid w:val="005D26AB"/>
    <w:rsid w:val="005D4415"/>
    <w:rsid w:val="005D7484"/>
    <w:rsid w:val="005E638F"/>
    <w:rsid w:val="005F0D39"/>
    <w:rsid w:val="005F30B9"/>
    <w:rsid w:val="005F3976"/>
    <w:rsid w:val="006012DA"/>
    <w:rsid w:val="0061623E"/>
    <w:rsid w:val="0062619A"/>
    <w:rsid w:val="0062784C"/>
    <w:rsid w:val="006364DA"/>
    <w:rsid w:val="00643301"/>
    <w:rsid w:val="00652AD2"/>
    <w:rsid w:val="00655389"/>
    <w:rsid w:val="006625B2"/>
    <w:rsid w:val="006629EC"/>
    <w:rsid w:val="006721AA"/>
    <w:rsid w:val="006753BA"/>
    <w:rsid w:val="0069005D"/>
    <w:rsid w:val="006925DC"/>
    <w:rsid w:val="00693263"/>
    <w:rsid w:val="00693668"/>
    <w:rsid w:val="00694A1F"/>
    <w:rsid w:val="00697660"/>
    <w:rsid w:val="006B15BE"/>
    <w:rsid w:val="006B5B65"/>
    <w:rsid w:val="006C2055"/>
    <w:rsid w:val="006C56C4"/>
    <w:rsid w:val="006E217B"/>
    <w:rsid w:val="006E30D5"/>
    <w:rsid w:val="006E41AC"/>
    <w:rsid w:val="006E48B7"/>
    <w:rsid w:val="006E4C04"/>
    <w:rsid w:val="006F5FA4"/>
    <w:rsid w:val="00702BDA"/>
    <w:rsid w:val="00703D2F"/>
    <w:rsid w:val="007055BF"/>
    <w:rsid w:val="00706ED2"/>
    <w:rsid w:val="007128D7"/>
    <w:rsid w:val="007142EC"/>
    <w:rsid w:val="00723958"/>
    <w:rsid w:val="007320EE"/>
    <w:rsid w:val="007322E9"/>
    <w:rsid w:val="00742D7E"/>
    <w:rsid w:val="00746A48"/>
    <w:rsid w:val="00752A9B"/>
    <w:rsid w:val="0076385E"/>
    <w:rsid w:val="00765788"/>
    <w:rsid w:val="00774090"/>
    <w:rsid w:val="0078258F"/>
    <w:rsid w:val="0078557C"/>
    <w:rsid w:val="00797569"/>
    <w:rsid w:val="007A2442"/>
    <w:rsid w:val="007A42BA"/>
    <w:rsid w:val="007C48DF"/>
    <w:rsid w:val="007C613B"/>
    <w:rsid w:val="007D057F"/>
    <w:rsid w:val="007E1CE4"/>
    <w:rsid w:val="007E2082"/>
    <w:rsid w:val="007E249D"/>
    <w:rsid w:val="007F0AEA"/>
    <w:rsid w:val="007F0C18"/>
    <w:rsid w:val="008016FE"/>
    <w:rsid w:val="00803C66"/>
    <w:rsid w:val="00813F67"/>
    <w:rsid w:val="00821C1B"/>
    <w:rsid w:val="008229E4"/>
    <w:rsid w:val="00833C3C"/>
    <w:rsid w:val="00834A19"/>
    <w:rsid w:val="0084026F"/>
    <w:rsid w:val="008441A9"/>
    <w:rsid w:val="00853750"/>
    <w:rsid w:val="00854254"/>
    <w:rsid w:val="00860C4C"/>
    <w:rsid w:val="008773D1"/>
    <w:rsid w:val="00885B95"/>
    <w:rsid w:val="008920CA"/>
    <w:rsid w:val="00892A70"/>
    <w:rsid w:val="00896660"/>
    <w:rsid w:val="00897BEE"/>
    <w:rsid w:val="008A4E7A"/>
    <w:rsid w:val="008B4286"/>
    <w:rsid w:val="008C447E"/>
    <w:rsid w:val="008D1A1E"/>
    <w:rsid w:val="008D315D"/>
    <w:rsid w:val="008D4ABA"/>
    <w:rsid w:val="008E3330"/>
    <w:rsid w:val="008F3088"/>
    <w:rsid w:val="009051B5"/>
    <w:rsid w:val="0091410D"/>
    <w:rsid w:val="00923D53"/>
    <w:rsid w:val="00944DE4"/>
    <w:rsid w:val="00945D92"/>
    <w:rsid w:val="009545C0"/>
    <w:rsid w:val="009606E3"/>
    <w:rsid w:val="00960953"/>
    <w:rsid w:val="0096184E"/>
    <w:rsid w:val="00961AF8"/>
    <w:rsid w:val="00967B30"/>
    <w:rsid w:val="009707AF"/>
    <w:rsid w:val="00974D21"/>
    <w:rsid w:val="0097558A"/>
    <w:rsid w:val="0098460A"/>
    <w:rsid w:val="0098465D"/>
    <w:rsid w:val="00984A3F"/>
    <w:rsid w:val="0099283B"/>
    <w:rsid w:val="009975FE"/>
    <w:rsid w:val="009B23A1"/>
    <w:rsid w:val="009B6BF5"/>
    <w:rsid w:val="009B7595"/>
    <w:rsid w:val="009D0301"/>
    <w:rsid w:val="009D0345"/>
    <w:rsid w:val="009D1404"/>
    <w:rsid w:val="009D5D2B"/>
    <w:rsid w:val="009D7A1E"/>
    <w:rsid w:val="009E0627"/>
    <w:rsid w:val="009E50D4"/>
    <w:rsid w:val="009F3EDA"/>
    <w:rsid w:val="00A01077"/>
    <w:rsid w:val="00A029B4"/>
    <w:rsid w:val="00A03F6C"/>
    <w:rsid w:val="00A135EC"/>
    <w:rsid w:val="00A17B05"/>
    <w:rsid w:val="00A33B23"/>
    <w:rsid w:val="00A344E5"/>
    <w:rsid w:val="00A356B8"/>
    <w:rsid w:val="00A37FE6"/>
    <w:rsid w:val="00A423A0"/>
    <w:rsid w:val="00A43250"/>
    <w:rsid w:val="00A438A6"/>
    <w:rsid w:val="00A523C5"/>
    <w:rsid w:val="00A548F4"/>
    <w:rsid w:val="00A56C49"/>
    <w:rsid w:val="00A62601"/>
    <w:rsid w:val="00A65FF6"/>
    <w:rsid w:val="00A70A50"/>
    <w:rsid w:val="00A73041"/>
    <w:rsid w:val="00A74C76"/>
    <w:rsid w:val="00A74E55"/>
    <w:rsid w:val="00A775A4"/>
    <w:rsid w:val="00A80D61"/>
    <w:rsid w:val="00A850AC"/>
    <w:rsid w:val="00A91603"/>
    <w:rsid w:val="00A94FFC"/>
    <w:rsid w:val="00A972C9"/>
    <w:rsid w:val="00AA1361"/>
    <w:rsid w:val="00AA2CB0"/>
    <w:rsid w:val="00AB2CAF"/>
    <w:rsid w:val="00AB68A3"/>
    <w:rsid w:val="00AB733B"/>
    <w:rsid w:val="00AC2B69"/>
    <w:rsid w:val="00AD0602"/>
    <w:rsid w:val="00AD4DDE"/>
    <w:rsid w:val="00AE1BFB"/>
    <w:rsid w:val="00AE61FB"/>
    <w:rsid w:val="00AE6F6F"/>
    <w:rsid w:val="00AF1530"/>
    <w:rsid w:val="00AF4697"/>
    <w:rsid w:val="00AF7FF6"/>
    <w:rsid w:val="00B02EF2"/>
    <w:rsid w:val="00B034B4"/>
    <w:rsid w:val="00B05504"/>
    <w:rsid w:val="00B12018"/>
    <w:rsid w:val="00B1525B"/>
    <w:rsid w:val="00B20E8F"/>
    <w:rsid w:val="00B3031E"/>
    <w:rsid w:val="00B31708"/>
    <w:rsid w:val="00B31911"/>
    <w:rsid w:val="00B442DF"/>
    <w:rsid w:val="00B4562B"/>
    <w:rsid w:val="00B52BEE"/>
    <w:rsid w:val="00B5368C"/>
    <w:rsid w:val="00B53DC3"/>
    <w:rsid w:val="00B55954"/>
    <w:rsid w:val="00B57931"/>
    <w:rsid w:val="00B61656"/>
    <w:rsid w:val="00B62922"/>
    <w:rsid w:val="00B71773"/>
    <w:rsid w:val="00B73FA8"/>
    <w:rsid w:val="00B7460A"/>
    <w:rsid w:val="00B75A03"/>
    <w:rsid w:val="00B82057"/>
    <w:rsid w:val="00B83BE8"/>
    <w:rsid w:val="00B90746"/>
    <w:rsid w:val="00B91FC3"/>
    <w:rsid w:val="00BA4A0B"/>
    <w:rsid w:val="00BC5651"/>
    <w:rsid w:val="00BD0AC1"/>
    <w:rsid w:val="00BD1D37"/>
    <w:rsid w:val="00BD22A3"/>
    <w:rsid w:val="00BD2DE2"/>
    <w:rsid w:val="00BD3263"/>
    <w:rsid w:val="00BE2412"/>
    <w:rsid w:val="00BE5E90"/>
    <w:rsid w:val="00BF2B95"/>
    <w:rsid w:val="00BF387B"/>
    <w:rsid w:val="00BF5EFB"/>
    <w:rsid w:val="00BF6491"/>
    <w:rsid w:val="00C017F5"/>
    <w:rsid w:val="00C07DDF"/>
    <w:rsid w:val="00C16F37"/>
    <w:rsid w:val="00C1794F"/>
    <w:rsid w:val="00C23378"/>
    <w:rsid w:val="00C345DE"/>
    <w:rsid w:val="00C365F4"/>
    <w:rsid w:val="00C418D7"/>
    <w:rsid w:val="00C44D0B"/>
    <w:rsid w:val="00C5147B"/>
    <w:rsid w:val="00C54E0C"/>
    <w:rsid w:val="00C627AE"/>
    <w:rsid w:val="00C64676"/>
    <w:rsid w:val="00C701B7"/>
    <w:rsid w:val="00C7234E"/>
    <w:rsid w:val="00C7771D"/>
    <w:rsid w:val="00C83913"/>
    <w:rsid w:val="00C95186"/>
    <w:rsid w:val="00CA052E"/>
    <w:rsid w:val="00CA4662"/>
    <w:rsid w:val="00CA5679"/>
    <w:rsid w:val="00CB06C9"/>
    <w:rsid w:val="00CB2B41"/>
    <w:rsid w:val="00CB3337"/>
    <w:rsid w:val="00CC0318"/>
    <w:rsid w:val="00CC479F"/>
    <w:rsid w:val="00CD4C65"/>
    <w:rsid w:val="00CE54EE"/>
    <w:rsid w:val="00CE6757"/>
    <w:rsid w:val="00CE6F9B"/>
    <w:rsid w:val="00D008E4"/>
    <w:rsid w:val="00D03E15"/>
    <w:rsid w:val="00D06B47"/>
    <w:rsid w:val="00D10865"/>
    <w:rsid w:val="00D15011"/>
    <w:rsid w:val="00D16F5C"/>
    <w:rsid w:val="00D22BEC"/>
    <w:rsid w:val="00D242BE"/>
    <w:rsid w:val="00D251FE"/>
    <w:rsid w:val="00D25C3B"/>
    <w:rsid w:val="00D327C0"/>
    <w:rsid w:val="00D33515"/>
    <w:rsid w:val="00D3501B"/>
    <w:rsid w:val="00D358B9"/>
    <w:rsid w:val="00D41D51"/>
    <w:rsid w:val="00D44EEF"/>
    <w:rsid w:val="00D45F4B"/>
    <w:rsid w:val="00D51813"/>
    <w:rsid w:val="00D65530"/>
    <w:rsid w:val="00D72AD2"/>
    <w:rsid w:val="00D736D4"/>
    <w:rsid w:val="00D749A0"/>
    <w:rsid w:val="00D75792"/>
    <w:rsid w:val="00D75F30"/>
    <w:rsid w:val="00D84432"/>
    <w:rsid w:val="00D852E9"/>
    <w:rsid w:val="00D91587"/>
    <w:rsid w:val="00DA3BDF"/>
    <w:rsid w:val="00DB1F13"/>
    <w:rsid w:val="00DB2446"/>
    <w:rsid w:val="00DB3DDE"/>
    <w:rsid w:val="00DB6570"/>
    <w:rsid w:val="00DC3DBE"/>
    <w:rsid w:val="00DC4029"/>
    <w:rsid w:val="00DC61AC"/>
    <w:rsid w:val="00DD0804"/>
    <w:rsid w:val="00DD0D21"/>
    <w:rsid w:val="00DE42F8"/>
    <w:rsid w:val="00DE48B9"/>
    <w:rsid w:val="00DE6B8A"/>
    <w:rsid w:val="00DF4D3A"/>
    <w:rsid w:val="00DF5D93"/>
    <w:rsid w:val="00E00D93"/>
    <w:rsid w:val="00E02B06"/>
    <w:rsid w:val="00E05957"/>
    <w:rsid w:val="00E104E4"/>
    <w:rsid w:val="00E12E7B"/>
    <w:rsid w:val="00E13403"/>
    <w:rsid w:val="00E162B3"/>
    <w:rsid w:val="00E2408A"/>
    <w:rsid w:val="00E41F6E"/>
    <w:rsid w:val="00E4204F"/>
    <w:rsid w:val="00E46A19"/>
    <w:rsid w:val="00E514CC"/>
    <w:rsid w:val="00E52D53"/>
    <w:rsid w:val="00E56314"/>
    <w:rsid w:val="00E57CF6"/>
    <w:rsid w:val="00E73F7D"/>
    <w:rsid w:val="00E925A6"/>
    <w:rsid w:val="00E97B5F"/>
    <w:rsid w:val="00EA1D52"/>
    <w:rsid w:val="00EA6AE0"/>
    <w:rsid w:val="00EB1DBA"/>
    <w:rsid w:val="00EB5D38"/>
    <w:rsid w:val="00EC7A64"/>
    <w:rsid w:val="00ED3D0A"/>
    <w:rsid w:val="00ED7D83"/>
    <w:rsid w:val="00ED7FC3"/>
    <w:rsid w:val="00EE3574"/>
    <w:rsid w:val="00EE3B1C"/>
    <w:rsid w:val="00F11519"/>
    <w:rsid w:val="00F14488"/>
    <w:rsid w:val="00F16005"/>
    <w:rsid w:val="00F20755"/>
    <w:rsid w:val="00F209FD"/>
    <w:rsid w:val="00F24669"/>
    <w:rsid w:val="00F32790"/>
    <w:rsid w:val="00F35C29"/>
    <w:rsid w:val="00F40397"/>
    <w:rsid w:val="00F42E9A"/>
    <w:rsid w:val="00F47066"/>
    <w:rsid w:val="00F621AD"/>
    <w:rsid w:val="00F635DC"/>
    <w:rsid w:val="00F77CF8"/>
    <w:rsid w:val="00F84D27"/>
    <w:rsid w:val="00F90D35"/>
    <w:rsid w:val="00F91B39"/>
    <w:rsid w:val="00FA23F1"/>
    <w:rsid w:val="00FA3ED4"/>
    <w:rsid w:val="00FB15A1"/>
    <w:rsid w:val="00FC0798"/>
    <w:rsid w:val="00FC6EA7"/>
    <w:rsid w:val="00FD035D"/>
    <w:rsid w:val="00FD13DA"/>
    <w:rsid w:val="00FD4234"/>
    <w:rsid w:val="00FE3C13"/>
    <w:rsid w:val="00FE4CEF"/>
    <w:rsid w:val="00FE61AF"/>
    <w:rsid w:val="00FE7599"/>
  </w:rsids>
  <m:mathPr>
    <m:mathFont m:val="Cambria Math"/>
    <m:brkBin m:val="before"/>
    <m:brkBinSub m:val="--"/>
    <m:smallFrac m:val="off"/>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217B"/>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gitternetz">
    <w:name w:val="Table Grid"/>
    <w:basedOn w:val="NormaleTabelle"/>
    <w:uiPriority w:val="59"/>
    <w:rsid w:val="00AE1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1C434D"/>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B0C02"/>
    <w:rPr>
      <w:color w:val="605E5C"/>
      <w:shd w:val="clear" w:color="auto" w:fill="E1DFDD"/>
    </w:rPr>
  </w:style>
  <w:style w:type="character" w:styleId="Kommentarzeichen">
    <w:name w:val="annotation reference"/>
    <w:basedOn w:val="Absatz-Standardschriftart"/>
    <w:uiPriority w:val="99"/>
    <w:semiHidden/>
    <w:unhideWhenUsed/>
    <w:rsid w:val="006925DC"/>
    <w:rPr>
      <w:sz w:val="16"/>
      <w:szCs w:val="16"/>
    </w:rPr>
  </w:style>
  <w:style w:type="paragraph" w:styleId="Kommentartext">
    <w:name w:val="annotation text"/>
    <w:basedOn w:val="Standard"/>
    <w:link w:val="KommentartextZchn"/>
    <w:uiPriority w:val="99"/>
    <w:semiHidden/>
    <w:unhideWhenUsed/>
    <w:rsid w:val="006925DC"/>
  </w:style>
  <w:style w:type="character" w:customStyle="1" w:styleId="KommentartextZchn">
    <w:name w:val="Kommentartext Zchn"/>
    <w:basedOn w:val="Absatz-Standardschriftart"/>
    <w:link w:val="Kommentartext"/>
    <w:uiPriority w:val="99"/>
    <w:semiHidden/>
    <w:rsid w:val="006925DC"/>
  </w:style>
  <w:style w:type="paragraph" w:styleId="Kommentarthema">
    <w:name w:val="annotation subject"/>
    <w:basedOn w:val="Kommentartext"/>
    <w:next w:val="Kommentartext"/>
    <w:link w:val="KommentarthemaZchn"/>
    <w:uiPriority w:val="99"/>
    <w:semiHidden/>
    <w:unhideWhenUsed/>
    <w:rsid w:val="006925DC"/>
    <w:rPr>
      <w:b/>
      <w:bCs/>
    </w:rPr>
  </w:style>
  <w:style w:type="character" w:customStyle="1" w:styleId="KommentarthemaZchn">
    <w:name w:val="Kommentarthema Zchn"/>
    <w:basedOn w:val="KommentartextZchn"/>
    <w:link w:val="Kommentarthema"/>
    <w:uiPriority w:val="99"/>
    <w:semiHidden/>
    <w:rsid w:val="006925DC"/>
    <w:rPr>
      <w:b/>
      <w:bCs/>
    </w:rPr>
  </w:style>
  <w:style w:type="paragraph" w:styleId="berarbeitung">
    <w:name w:val="Revision"/>
    <w:hidden/>
    <w:uiPriority w:val="99"/>
    <w:semiHidden/>
    <w:rsid w:val="00D16F5C"/>
  </w:style>
</w:styles>
</file>

<file path=word/webSettings.xml><?xml version="1.0" encoding="utf-8"?>
<w:webSettings xmlns:r="http://schemas.openxmlformats.org/officeDocument/2006/relationships" xmlns:w="http://schemas.openxmlformats.org/wordprocessingml/2006/main">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ds-automoti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k.kaiser@ds-automoti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5E3BE-6DCF-45DE-8106-69DAC6CBFDAF}">
  <ds:schemaRefs>
    <ds:schemaRef ds:uri="http://schemas.openxmlformats.org/officeDocument/2006/bibliography"/>
  </ds:schemaRefs>
</ds:datastoreItem>
</file>

<file path=customXml/itemProps2.xml><?xml version="1.0" encoding="utf-8"?>
<ds:datastoreItem xmlns:ds="http://schemas.openxmlformats.org/officeDocument/2006/customXml" ds:itemID="{73CEFC05-F5BB-4930-87D6-28395B3E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2588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3</cp:revision>
  <cp:lastPrinted>2018-11-07T10:51:00Z</cp:lastPrinted>
  <dcterms:created xsi:type="dcterms:W3CDTF">2019-01-31T08:57:00Z</dcterms:created>
  <dcterms:modified xsi:type="dcterms:W3CDTF">2019-01-31T09:01:00Z</dcterms:modified>
</cp:coreProperties>
</file>