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8B7" w:rsidRPr="00790A25" w:rsidRDefault="00790A25" w:rsidP="00790A25">
      <w:pPr>
        <w:spacing w:line="276" w:lineRule="auto"/>
        <w:rPr>
          <w:rFonts w:ascii="Arial" w:eastAsia="Arial" w:hAnsi="Arial"/>
          <w:b/>
          <w:lang w:eastAsia="en-US"/>
        </w:rPr>
      </w:pPr>
      <w:r w:rsidRPr="00790A25">
        <w:rPr>
          <w:rFonts w:ascii="Arial" w:eastAsia="Arial" w:hAnsi="Arial"/>
          <w:b/>
          <w:lang w:eastAsia="en-US"/>
        </w:rPr>
        <w:t xml:space="preserve">Mit </w:t>
      </w:r>
      <w:proofErr w:type="spellStart"/>
      <w:r w:rsidRPr="00790A25">
        <w:rPr>
          <w:rFonts w:ascii="Arial" w:eastAsia="Arial" w:hAnsi="Arial"/>
          <w:b/>
          <w:lang w:eastAsia="en-US"/>
        </w:rPr>
        <w:t>easyTrans</w:t>
      </w:r>
      <w:proofErr w:type="spellEnd"/>
      <w:r w:rsidRPr="00790A25">
        <w:rPr>
          <w:rFonts w:ascii="Arial" w:eastAsia="Arial" w:hAnsi="Arial"/>
          <w:b/>
          <w:lang w:eastAsia="en-US"/>
        </w:rPr>
        <w:t xml:space="preserve"> Dinge einfach bewegen</w:t>
      </w:r>
      <w:r w:rsidR="001123B4" w:rsidRPr="00790A25">
        <w:rPr>
          <w:rFonts w:ascii="Arial" w:eastAsia="Arial" w:hAnsi="Arial"/>
          <w:b/>
          <w:lang w:eastAsia="en-US"/>
        </w:rPr>
        <w:t>:</w:t>
      </w:r>
    </w:p>
    <w:p w:rsidR="00A523C5" w:rsidRPr="00790A25" w:rsidRDefault="00790A25" w:rsidP="00CB3337">
      <w:pPr>
        <w:tabs>
          <w:tab w:val="left" w:pos="5610"/>
        </w:tabs>
        <w:spacing w:line="276" w:lineRule="auto"/>
        <w:rPr>
          <w:rFonts w:ascii="Arial" w:eastAsia="Arial" w:hAnsi="Arial"/>
          <w:b/>
          <w:sz w:val="24"/>
          <w:szCs w:val="24"/>
          <w:lang w:eastAsia="en-US"/>
        </w:rPr>
      </w:pPr>
      <w:r w:rsidRPr="00790A25">
        <w:rPr>
          <w:rFonts w:ascii="Arial" w:eastAsia="Arial" w:hAnsi="Arial"/>
          <w:b/>
          <w:sz w:val="24"/>
          <w:szCs w:val="24"/>
          <w:lang w:eastAsia="en-US"/>
        </w:rPr>
        <w:t>Autonomes Fahren für KMUs</w:t>
      </w:r>
    </w:p>
    <w:p w:rsidR="00CB3337" w:rsidRPr="00943662" w:rsidRDefault="00CB3337" w:rsidP="00CB3337">
      <w:pPr>
        <w:spacing w:line="276" w:lineRule="auto"/>
        <w:rPr>
          <w:rFonts w:ascii="Arial" w:eastAsia="Arial" w:hAnsi="Arial"/>
          <w:sz w:val="22"/>
          <w:szCs w:val="22"/>
          <w:lang w:eastAsia="en-US"/>
        </w:rPr>
      </w:pPr>
    </w:p>
    <w:p w:rsidR="001B3339" w:rsidRPr="00943662" w:rsidRDefault="00456BE3" w:rsidP="00CB3337">
      <w:pPr>
        <w:spacing w:line="276" w:lineRule="auto"/>
        <w:rPr>
          <w:rFonts w:ascii="Arial" w:eastAsia="Arial" w:hAnsi="Arial"/>
          <w:i/>
          <w:lang w:eastAsia="en-US"/>
        </w:rPr>
      </w:pPr>
      <w:proofErr w:type="spellStart"/>
      <w:r w:rsidRPr="00456BE3">
        <w:rPr>
          <w:rFonts w:ascii="Arial" w:eastAsia="Arial" w:hAnsi="Arial"/>
          <w:i/>
          <w:lang w:eastAsia="en-US"/>
        </w:rPr>
        <w:t>easyTrans</w:t>
      </w:r>
      <w:proofErr w:type="spellEnd"/>
      <w:r w:rsidRPr="00456BE3">
        <w:rPr>
          <w:rFonts w:ascii="Arial" w:eastAsia="Arial" w:hAnsi="Arial"/>
          <w:i/>
          <w:lang w:eastAsia="en-US"/>
        </w:rPr>
        <w:t xml:space="preserve"> von DS AUTOMOTION </w:t>
      </w:r>
      <w:r w:rsidR="002A5A73" w:rsidRPr="00456BE3">
        <w:rPr>
          <w:rFonts w:ascii="Arial" w:eastAsia="Arial" w:hAnsi="Arial"/>
          <w:i/>
          <w:lang w:eastAsia="en-US"/>
        </w:rPr>
        <w:t xml:space="preserve">entlastet Mitarbeiter in Produktion oder Logistik von Transportaufgaben und spielt sie so für ihre eigentlichen Aufgaben frei. Kundenindividuell geplant, ist </w:t>
      </w:r>
      <w:r w:rsidR="002A5A73">
        <w:rPr>
          <w:rFonts w:ascii="Arial" w:eastAsia="Arial" w:hAnsi="Arial"/>
          <w:i/>
          <w:lang w:eastAsia="en-US"/>
        </w:rPr>
        <w:t>d</w:t>
      </w:r>
      <w:r w:rsidRPr="00456BE3">
        <w:rPr>
          <w:rFonts w:ascii="Arial" w:eastAsia="Arial" w:hAnsi="Arial"/>
          <w:i/>
          <w:lang w:eastAsia="en-US"/>
        </w:rPr>
        <w:t>as fahrerlose Transpor</w:t>
      </w:r>
      <w:r w:rsidRPr="00456BE3">
        <w:rPr>
          <w:rFonts w:ascii="Arial" w:eastAsia="Arial" w:hAnsi="Arial"/>
          <w:i/>
          <w:lang w:eastAsia="en-US"/>
        </w:rPr>
        <w:t>t</w:t>
      </w:r>
      <w:r w:rsidRPr="00456BE3">
        <w:rPr>
          <w:rFonts w:ascii="Arial" w:eastAsia="Arial" w:hAnsi="Arial"/>
          <w:i/>
          <w:lang w:eastAsia="en-US"/>
        </w:rPr>
        <w:t>system innerhalb weniger Stunden betriebsbereit.</w:t>
      </w:r>
      <w:r w:rsidR="002A5A73" w:rsidRPr="002A5A73">
        <w:rPr>
          <w:rFonts w:ascii="Arial" w:eastAsia="Arial" w:hAnsi="Arial"/>
          <w:i/>
          <w:lang w:eastAsia="en-US"/>
        </w:rPr>
        <w:t xml:space="preserve"> </w:t>
      </w:r>
      <w:r w:rsidR="002A5A73">
        <w:rPr>
          <w:rFonts w:ascii="Arial" w:eastAsia="Arial" w:hAnsi="Arial"/>
          <w:i/>
          <w:lang w:eastAsia="en-US"/>
        </w:rPr>
        <w:t xml:space="preserve">So </w:t>
      </w:r>
      <w:r w:rsidR="002A5A73" w:rsidRPr="00456BE3">
        <w:rPr>
          <w:rFonts w:ascii="Arial" w:eastAsia="Arial" w:hAnsi="Arial"/>
          <w:i/>
          <w:lang w:eastAsia="en-US"/>
        </w:rPr>
        <w:t>hilft es auch kleineren Unternehmen, ihre Produktion</w:t>
      </w:r>
      <w:r w:rsidR="002A5A73" w:rsidRPr="00456BE3">
        <w:rPr>
          <w:rFonts w:ascii="Arial" w:eastAsia="Arial" w:hAnsi="Arial"/>
          <w:i/>
          <w:lang w:eastAsia="en-US"/>
        </w:rPr>
        <w:t>s</w:t>
      </w:r>
      <w:r w:rsidR="002A5A73" w:rsidRPr="00456BE3">
        <w:rPr>
          <w:rFonts w:ascii="Arial" w:eastAsia="Arial" w:hAnsi="Arial"/>
          <w:i/>
          <w:lang w:eastAsia="en-US"/>
        </w:rPr>
        <w:t>effizienz zu steigern, indem es die Intralogistik-Lücke schließt.</w:t>
      </w:r>
    </w:p>
    <w:p w:rsidR="001B3339" w:rsidRPr="00943662" w:rsidRDefault="001B3339" w:rsidP="00CB3337">
      <w:pPr>
        <w:spacing w:line="276" w:lineRule="auto"/>
        <w:rPr>
          <w:rFonts w:ascii="Arial" w:eastAsia="Arial" w:hAnsi="Arial"/>
          <w:lang w:eastAsia="en-US"/>
        </w:rPr>
      </w:pPr>
    </w:p>
    <w:p w:rsidR="005B61FD" w:rsidRPr="00943662" w:rsidRDefault="005B61FD" w:rsidP="00CB3337">
      <w:pPr>
        <w:spacing w:line="276" w:lineRule="auto"/>
        <w:rPr>
          <w:rFonts w:ascii="Arial" w:eastAsia="Arial" w:hAnsi="Arial"/>
          <w:lang w:eastAsia="en-US"/>
        </w:rPr>
      </w:pPr>
    </w:p>
    <w:p w:rsidR="00E932AE" w:rsidRDefault="00E932AE" w:rsidP="00E932AE">
      <w:pPr>
        <w:spacing w:line="276" w:lineRule="auto"/>
        <w:rPr>
          <w:rFonts w:ascii="Arial" w:eastAsia="Arial" w:hAnsi="Arial"/>
          <w:lang w:eastAsia="en-US"/>
        </w:rPr>
      </w:pPr>
      <w:proofErr w:type="spellStart"/>
      <w:r w:rsidRPr="00E932AE">
        <w:rPr>
          <w:rFonts w:ascii="Arial" w:eastAsia="Arial" w:hAnsi="Arial"/>
          <w:lang w:eastAsia="en-US"/>
        </w:rPr>
        <w:t>easyTrans</w:t>
      </w:r>
      <w:proofErr w:type="spellEnd"/>
      <w:r w:rsidRPr="00E932AE">
        <w:rPr>
          <w:rFonts w:ascii="Arial" w:eastAsia="Arial" w:hAnsi="Arial"/>
          <w:lang w:eastAsia="en-US"/>
        </w:rPr>
        <w:t xml:space="preserve"> ist der einfache Einstieg in die fahrerlose Transporttechnik.</w:t>
      </w:r>
      <w:r>
        <w:rPr>
          <w:rFonts w:ascii="Arial" w:eastAsia="Arial" w:hAnsi="Arial"/>
          <w:lang w:eastAsia="en-US"/>
        </w:rPr>
        <w:t xml:space="preserve"> </w:t>
      </w:r>
      <w:r w:rsidRPr="00E932AE">
        <w:rPr>
          <w:rFonts w:ascii="Arial" w:eastAsia="Arial" w:hAnsi="Arial"/>
          <w:lang w:eastAsia="en-US"/>
        </w:rPr>
        <w:t>Ein fahrerlos arbeitender Geh-Hochhubwagen</w:t>
      </w:r>
      <w:r>
        <w:rPr>
          <w:rFonts w:ascii="Arial" w:eastAsia="Arial" w:hAnsi="Arial"/>
          <w:lang w:eastAsia="en-US"/>
        </w:rPr>
        <w:t xml:space="preserve"> </w:t>
      </w:r>
      <w:r w:rsidRPr="00E932AE">
        <w:rPr>
          <w:rFonts w:ascii="Arial" w:eastAsia="Arial" w:hAnsi="Arial"/>
          <w:lang w:eastAsia="en-US"/>
        </w:rPr>
        <w:t>übernimmt per Lasernavigation Transportaufgaben und spielt</w:t>
      </w:r>
      <w:r>
        <w:rPr>
          <w:rFonts w:ascii="Arial" w:eastAsia="Arial" w:hAnsi="Arial"/>
          <w:lang w:eastAsia="en-US"/>
        </w:rPr>
        <w:t xml:space="preserve"> </w:t>
      </w:r>
      <w:r w:rsidRPr="00E932AE">
        <w:rPr>
          <w:rFonts w:ascii="Arial" w:eastAsia="Arial" w:hAnsi="Arial"/>
          <w:lang w:eastAsia="en-US"/>
        </w:rPr>
        <w:t>Mitarbeiter in Produktion oder Logistik für ihre eigentlichen</w:t>
      </w:r>
      <w:r>
        <w:rPr>
          <w:rFonts w:ascii="Arial" w:eastAsia="Arial" w:hAnsi="Arial"/>
          <w:lang w:eastAsia="en-US"/>
        </w:rPr>
        <w:t xml:space="preserve"> </w:t>
      </w:r>
      <w:r w:rsidRPr="00E932AE">
        <w:rPr>
          <w:rFonts w:ascii="Arial" w:eastAsia="Arial" w:hAnsi="Arial"/>
          <w:lang w:eastAsia="en-US"/>
        </w:rPr>
        <w:t>Aufgaben frei.</w:t>
      </w:r>
    </w:p>
    <w:p w:rsidR="00E932AE" w:rsidRDefault="00E932AE" w:rsidP="00E932AE">
      <w:pPr>
        <w:spacing w:line="276" w:lineRule="auto"/>
        <w:rPr>
          <w:rFonts w:ascii="Arial" w:eastAsia="Arial" w:hAnsi="Arial"/>
          <w:lang w:eastAsia="en-US"/>
        </w:rPr>
      </w:pPr>
    </w:p>
    <w:p w:rsidR="00B32493" w:rsidRPr="00943662" w:rsidRDefault="002A5A73" w:rsidP="00B32493">
      <w:pPr>
        <w:spacing w:line="276" w:lineRule="auto"/>
        <w:rPr>
          <w:rFonts w:ascii="Arial" w:eastAsia="Arial" w:hAnsi="Arial"/>
          <w:lang w:eastAsia="en-US"/>
        </w:rPr>
      </w:pPr>
      <w:r w:rsidRPr="00943662">
        <w:rPr>
          <w:rFonts w:ascii="Arial" w:eastAsia="Arial" w:hAnsi="Arial"/>
          <w:lang w:eastAsia="en-US"/>
        </w:rPr>
        <w:t xml:space="preserve">Im Standard umfasst das Fahrerlose Transportsystem einen automatisierten Hubwagen, Reflektoren für die Laser-Navigation sowie die Leitsystemsoftware. </w:t>
      </w:r>
      <w:r w:rsidR="00B32493" w:rsidRPr="00943662">
        <w:rPr>
          <w:rFonts w:ascii="Arial" w:eastAsia="Arial" w:hAnsi="Arial"/>
          <w:lang w:eastAsia="en-US"/>
        </w:rPr>
        <w:t>Neben dem kundenseitig eventuell noch nicht vorhandenen WLAN kann auch die Systemhardware in den Lieferumfang mit aufgenommen</w:t>
      </w:r>
      <w:r w:rsidR="00B32493">
        <w:rPr>
          <w:rFonts w:ascii="Arial" w:eastAsia="Arial" w:hAnsi="Arial"/>
          <w:lang w:eastAsia="en-US"/>
        </w:rPr>
        <w:t xml:space="preserve"> werden. Das FTS </w:t>
      </w:r>
      <w:r w:rsidRPr="00943662">
        <w:rPr>
          <w:rFonts w:ascii="Arial" w:eastAsia="Arial" w:hAnsi="Arial"/>
          <w:lang w:eastAsia="en-US"/>
        </w:rPr>
        <w:t>ist nach Individualisierung der Software sowie Montage und Inbetriebsetzung der gesamt</w:t>
      </w:r>
      <w:r>
        <w:rPr>
          <w:rFonts w:ascii="Arial" w:eastAsia="Arial" w:hAnsi="Arial"/>
          <w:lang w:eastAsia="en-US"/>
        </w:rPr>
        <w:t>en Anlage rasch betriebsb</w:t>
      </w:r>
      <w:r>
        <w:rPr>
          <w:rFonts w:ascii="Arial" w:eastAsia="Arial" w:hAnsi="Arial"/>
          <w:lang w:eastAsia="en-US"/>
        </w:rPr>
        <w:t>e</w:t>
      </w:r>
      <w:r>
        <w:rPr>
          <w:rFonts w:ascii="Arial" w:eastAsia="Arial" w:hAnsi="Arial"/>
          <w:lang w:eastAsia="en-US"/>
        </w:rPr>
        <w:t>reit.</w:t>
      </w:r>
    </w:p>
    <w:p w:rsidR="00943662" w:rsidRPr="00B42B11" w:rsidRDefault="00943662" w:rsidP="00943662">
      <w:pPr>
        <w:spacing w:line="276" w:lineRule="auto"/>
        <w:rPr>
          <w:rFonts w:ascii="Arial" w:eastAsia="Arial" w:hAnsi="Arial"/>
          <w:lang w:eastAsia="en-US"/>
        </w:rPr>
      </w:pPr>
    </w:p>
    <w:p w:rsidR="00943662" w:rsidRPr="00B42B11" w:rsidRDefault="00B42B11" w:rsidP="00943662">
      <w:pPr>
        <w:spacing w:line="276" w:lineRule="auto"/>
        <w:rPr>
          <w:rFonts w:ascii="Arial" w:eastAsia="Arial" w:hAnsi="Arial"/>
          <w:b/>
          <w:lang w:eastAsia="en-US"/>
        </w:rPr>
      </w:pPr>
      <w:r w:rsidRPr="00B42B11">
        <w:rPr>
          <w:rFonts w:ascii="Arial" w:eastAsia="Arial" w:hAnsi="Arial"/>
          <w:b/>
          <w:lang w:eastAsia="en-US"/>
        </w:rPr>
        <w:t>Unbegrenzt erweiterbar</w:t>
      </w:r>
    </w:p>
    <w:p w:rsidR="002A5A73" w:rsidRPr="00B42B11" w:rsidRDefault="002A5A73" w:rsidP="002A5A73">
      <w:pPr>
        <w:spacing w:line="276" w:lineRule="auto"/>
        <w:rPr>
          <w:rFonts w:ascii="Arial" w:eastAsia="Arial" w:hAnsi="Arial"/>
          <w:lang w:eastAsia="en-US"/>
        </w:rPr>
      </w:pPr>
    </w:p>
    <w:p w:rsidR="00B32493" w:rsidRDefault="002A5A73" w:rsidP="002A5A73">
      <w:pPr>
        <w:spacing w:line="276" w:lineRule="auto"/>
        <w:rPr>
          <w:rFonts w:ascii="Arial" w:eastAsia="Arial" w:hAnsi="Arial"/>
          <w:lang w:eastAsia="en-US"/>
        </w:rPr>
      </w:pPr>
      <w:r w:rsidRPr="00943662">
        <w:rPr>
          <w:rFonts w:ascii="Arial" w:eastAsia="Arial" w:hAnsi="Arial"/>
          <w:lang w:eastAsia="en-US"/>
        </w:rPr>
        <w:t xml:space="preserve">Die kundenindividuelle Konfiguration und </w:t>
      </w:r>
      <w:r>
        <w:rPr>
          <w:rFonts w:ascii="Arial" w:eastAsia="Arial" w:hAnsi="Arial"/>
          <w:lang w:eastAsia="en-US"/>
        </w:rPr>
        <w:t xml:space="preserve">eine </w:t>
      </w:r>
      <w:r w:rsidRPr="00943662">
        <w:rPr>
          <w:rFonts w:ascii="Arial" w:eastAsia="Arial" w:hAnsi="Arial"/>
          <w:lang w:eastAsia="en-US"/>
        </w:rPr>
        <w:t xml:space="preserve">betriebsbereite, zertifizierte Installation </w:t>
      </w:r>
      <w:r>
        <w:rPr>
          <w:rFonts w:ascii="Arial" w:eastAsia="Arial" w:hAnsi="Arial"/>
          <w:lang w:eastAsia="en-US"/>
        </w:rPr>
        <w:t xml:space="preserve">erledigen </w:t>
      </w:r>
      <w:r w:rsidRPr="00943662">
        <w:rPr>
          <w:rFonts w:ascii="Arial" w:eastAsia="Arial" w:hAnsi="Arial"/>
          <w:lang w:eastAsia="en-US"/>
        </w:rPr>
        <w:t>erfahrene Spezialisten von DS AUTOMOTION</w:t>
      </w:r>
      <w:r>
        <w:rPr>
          <w:rFonts w:ascii="Arial" w:eastAsia="Arial" w:hAnsi="Arial"/>
          <w:lang w:eastAsia="en-US"/>
        </w:rPr>
        <w:t xml:space="preserve">. Das </w:t>
      </w:r>
      <w:r w:rsidRPr="00943662">
        <w:rPr>
          <w:rFonts w:ascii="Arial" w:eastAsia="Arial" w:hAnsi="Arial"/>
          <w:lang w:eastAsia="en-US"/>
        </w:rPr>
        <w:t>garantier</w:t>
      </w:r>
      <w:r>
        <w:rPr>
          <w:rFonts w:ascii="Arial" w:eastAsia="Arial" w:hAnsi="Arial"/>
          <w:lang w:eastAsia="en-US"/>
        </w:rPr>
        <w:t>t</w:t>
      </w:r>
      <w:r w:rsidRPr="00943662">
        <w:rPr>
          <w:rFonts w:ascii="Arial" w:eastAsia="Arial" w:hAnsi="Arial"/>
          <w:lang w:eastAsia="en-US"/>
        </w:rPr>
        <w:t xml:space="preserve"> höchste Betriebssicherheit. </w:t>
      </w:r>
      <w:r>
        <w:rPr>
          <w:rFonts w:ascii="Arial" w:eastAsia="Arial" w:hAnsi="Arial"/>
          <w:lang w:eastAsia="en-US"/>
        </w:rPr>
        <w:t xml:space="preserve">Da </w:t>
      </w:r>
      <w:r w:rsidRPr="00943662">
        <w:rPr>
          <w:rFonts w:ascii="Arial" w:eastAsia="Arial" w:hAnsi="Arial"/>
          <w:lang w:eastAsia="en-US"/>
        </w:rPr>
        <w:t xml:space="preserve">Aufbau und </w:t>
      </w:r>
      <w:proofErr w:type="spellStart"/>
      <w:r w:rsidRPr="00943662">
        <w:rPr>
          <w:rFonts w:ascii="Arial" w:eastAsia="Arial" w:hAnsi="Arial"/>
          <w:lang w:eastAsia="en-US"/>
        </w:rPr>
        <w:t>Software</w:t>
      </w:r>
      <w:r w:rsidR="00741F6F">
        <w:rPr>
          <w:rFonts w:ascii="Arial" w:eastAsia="Arial" w:hAnsi="Arial"/>
          <w:lang w:eastAsia="en-US"/>
        </w:rPr>
        <w:softHyphen/>
      </w:r>
      <w:r w:rsidRPr="00943662">
        <w:rPr>
          <w:rFonts w:ascii="Arial" w:eastAsia="Arial" w:hAnsi="Arial"/>
          <w:lang w:eastAsia="en-US"/>
        </w:rPr>
        <w:t>architektur</w:t>
      </w:r>
      <w:proofErr w:type="spellEnd"/>
      <w:r w:rsidRPr="00943662">
        <w:rPr>
          <w:rFonts w:ascii="Arial" w:eastAsia="Arial" w:hAnsi="Arial"/>
          <w:lang w:eastAsia="en-US"/>
        </w:rPr>
        <w:t xml:space="preserve"> von </w:t>
      </w:r>
      <w:proofErr w:type="spellStart"/>
      <w:r w:rsidRPr="00943662">
        <w:rPr>
          <w:rFonts w:ascii="Arial" w:eastAsia="Arial" w:hAnsi="Arial"/>
          <w:lang w:eastAsia="en-US"/>
        </w:rPr>
        <w:t>easyTrans</w:t>
      </w:r>
      <w:proofErr w:type="spellEnd"/>
      <w:r w:rsidRPr="00943662">
        <w:rPr>
          <w:rFonts w:ascii="Arial" w:eastAsia="Arial" w:hAnsi="Arial"/>
          <w:lang w:eastAsia="en-US"/>
        </w:rPr>
        <w:t xml:space="preserve"> mit anderen Systemen von DS AUTOMOTION kompatibel</w:t>
      </w:r>
      <w:r w:rsidRPr="002A5A73">
        <w:rPr>
          <w:rFonts w:ascii="Arial" w:eastAsia="Arial" w:hAnsi="Arial"/>
          <w:lang w:eastAsia="en-US"/>
        </w:rPr>
        <w:t xml:space="preserve"> </w:t>
      </w:r>
      <w:r w:rsidRPr="00943662">
        <w:rPr>
          <w:rFonts w:ascii="Arial" w:eastAsia="Arial" w:hAnsi="Arial"/>
          <w:lang w:eastAsia="en-US"/>
        </w:rPr>
        <w:t>sind</w:t>
      </w:r>
      <w:r w:rsidR="00B32493">
        <w:rPr>
          <w:rFonts w:ascii="Arial" w:eastAsia="Arial" w:hAnsi="Arial"/>
          <w:lang w:eastAsia="en-US"/>
        </w:rPr>
        <w:t xml:space="preserve">, lässt sich das System </w:t>
      </w:r>
      <w:r w:rsidRPr="00943662">
        <w:rPr>
          <w:rFonts w:ascii="Arial" w:eastAsia="Arial" w:hAnsi="Arial"/>
          <w:lang w:eastAsia="en-US"/>
        </w:rPr>
        <w:t xml:space="preserve">unbegrenzt </w:t>
      </w:r>
      <w:r w:rsidR="00B32493">
        <w:rPr>
          <w:rFonts w:ascii="Arial" w:eastAsia="Arial" w:hAnsi="Arial"/>
          <w:lang w:eastAsia="en-US"/>
        </w:rPr>
        <w:t>erweitern und ausbauen.</w:t>
      </w:r>
      <w:r w:rsidR="00B32493" w:rsidRPr="00B32493">
        <w:rPr>
          <w:rFonts w:ascii="Arial" w:eastAsia="Arial" w:hAnsi="Arial"/>
          <w:lang w:eastAsia="en-US"/>
        </w:rPr>
        <w:t xml:space="preserve"> </w:t>
      </w:r>
      <w:r w:rsidR="00B32493">
        <w:rPr>
          <w:rFonts w:ascii="Arial" w:eastAsia="Arial" w:hAnsi="Arial"/>
          <w:lang w:eastAsia="en-US"/>
        </w:rPr>
        <w:t xml:space="preserve">Das </w:t>
      </w:r>
      <w:r w:rsidR="00B32493" w:rsidRPr="00943662">
        <w:rPr>
          <w:rFonts w:ascii="Arial" w:eastAsia="Arial" w:hAnsi="Arial"/>
          <w:lang w:eastAsia="en-US"/>
        </w:rPr>
        <w:t>beginnt mit der automatischen Erteilung von Fahrauftr</w:t>
      </w:r>
      <w:r w:rsidR="00B32493" w:rsidRPr="00943662">
        <w:rPr>
          <w:rFonts w:ascii="Arial" w:eastAsia="Arial" w:hAnsi="Arial"/>
          <w:lang w:eastAsia="en-US"/>
        </w:rPr>
        <w:t>ä</w:t>
      </w:r>
      <w:r w:rsidR="00B32493" w:rsidRPr="00943662">
        <w:rPr>
          <w:rFonts w:ascii="Arial" w:eastAsia="Arial" w:hAnsi="Arial"/>
          <w:lang w:eastAsia="en-US"/>
        </w:rPr>
        <w:t>gen per Schnittstelle zum ERP- oder Lagersystem</w:t>
      </w:r>
      <w:r w:rsidR="00B32493">
        <w:rPr>
          <w:rFonts w:ascii="Arial" w:eastAsia="Arial" w:hAnsi="Arial"/>
          <w:lang w:eastAsia="en-US"/>
        </w:rPr>
        <w:t xml:space="preserve">. Auch einem späteren </w:t>
      </w:r>
      <w:r w:rsidR="00B32493" w:rsidRPr="00943662">
        <w:rPr>
          <w:rFonts w:ascii="Arial" w:eastAsia="Arial" w:hAnsi="Arial"/>
          <w:lang w:eastAsia="en-US"/>
        </w:rPr>
        <w:t>Upgrade zu einem „großen“ Fa</w:t>
      </w:r>
      <w:r w:rsidR="00B32493" w:rsidRPr="00943662">
        <w:rPr>
          <w:rFonts w:ascii="Arial" w:eastAsia="Arial" w:hAnsi="Arial"/>
          <w:lang w:eastAsia="en-US"/>
        </w:rPr>
        <w:t>h</w:t>
      </w:r>
      <w:r w:rsidR="00B32493" w:rsidRPr="00943662">
        <w:rPr>
          <w:rFonts w:ascii="Arial" w:eastAsia="Arial" w:hAnsi="Arial"/>
          <w:lang w:eastAsia="en-US"/>
        </w:rPr>
        <w:t>rerlosen Transportsystem mit mehreren Fahrzeugen</w:t>
      </w:r>
      <w:r w:rsidR="00B32493">
        <w:rPr>
          <w:rFonts w:ascii="Arial" w:eastAsia="Arial" w:hAnsi="Arial"/>
          <w:lang w:eastAsia="en-US"/>
        </w:rPr>
        <w:t xml:space="preserve"> steht nichts im Wege</w:t>
      </w:r>
      <w:r w:rsidR="00B32493" w:rsidRPr="00943662">
        <w:rPr>
          <w:rFonts w:ascii="Arial" w:eastAsia="Arial" w:hAnsi="Arial"/>
          <w:lang w:eastAsia="en-US"/>
        </w:rPr>
        <w:t>.</w:t>
      </w:r>
    </w:p>
    <w:p w:rsidR="00B32493" w:rsidRDefault="00B32493" w:rsidP="002A5A73">
      <w:pPr>
        <w:spacing w:line="276" w:lineRule="auto"/>
        <w:rPr>
          <w:rFonts w:ascii="Arial" w:eastAsia="Arial" w:hAnsi="Arial"/>
          <w:lang w:eastAsia="en-US"/>
        </w:rPr>
      </w:pPr>
    </w:p>
    <w:p w:rsidR="00E932AE" w:rsidRDefault="00E932AE" w:rsidP="00943662">
      <w:pPr>
        <w:spacing w:line="276" w:lineRule="auto"/>
        <w:rPr>
          <w:rFonts w:ascii="Arial" w:eastAsia="Arial" w:hAnsi="Arial"/>
          <w:lang w:eastAsia="en-US"/>
        </w:rPr>
      </w:pPr>
    </w:p>
    <w:p w:rsidR="009D0387" w:rsidRPr="00943662" w:rsidRDefault="009D0387" w:rsidP="00F71691">
      <w:pPr>
        <w:spacing w:line="276" w:lineRule="auto"/>
        <w:rPr>
          <w:rFonts w:ascii="Arial" w:eastAsia="Arial" w:hAnsi="Arial"/>
          <w:lang w:eastAsia="en-US"/>
        </w:rPr>
      </w:pPr>
    </w:p>
    <w:p w:rsidR="00366A0F" w:rsidRPr="00943662" w:rsidRDefault="00366A0F" w:rsidP="00366A0F">
      <w:pPr>
        <w:spacing w:line="276" w:lineRule="auto"/>
        <w:rPr>
          <w:rFonts w:ascii="Arial" w:eastAsia="Arial" w:hAnsi="Arial"/>
          <w:lang w:eastAsia="en-US"/>
        </w:rPr>
      </w:pPr>
    </w:p>
    <w:p w:rsidR="00B42B11" w:rsidRDefault="00B42B11">
      <w:r>
        <w:br w:type="page"/>
      </w:r>
    </w:p>
    <w:tbl>
      <w:tblPr>
        <w:tblStyle w:val="Tabellengitternetz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227"/>
        <w:gridCol w:w="6001"/>
      </w:tblGrid>
      <w:tr w:rsidR="00B42B11" w:rsidRPr="00DE42F8" w:rsidTr="00741F6F">
        <w:trPr>
          <w:trHeight w:val="82"/>
        </w:trPr>
        <w:tc>
          <w:tcPr>
            <w:tcW w:w="3227" w:type="dxa"/>
          </w:tcPr>
          <w:p w:rsidR="00B42B11" w:rsidRPr="00DE42F8" w:rsidRDefault="00B42B11" w:rsidP="00733614">
            <w:pPr>
              <w:pStyle w:val="Funotentext"/>
              <w:rPr>
                <w:rFonts w:ascii="Verdana" w:hAnsi="Verdana"/>
                <w:color w:val="FF0000"/>
                <w:lang w:val="de-AT"/>
              </w:rPr>
            </w:pPr>
            <w:r>
              <w:rPr>
                <w:rFonts w:ascii="Verdana" w:hAnsi="Verdana"/>
                <w:noProof/>
                <w:color w:val="FF0000"/>
                <w:lang w:val="de-AT" w:eastAsia="de-AT"/>
              </w:rPr>
              <w:lastRenderedPageBreak/>
              <w:drawing>
                <wp:inline distT="0" distB="0" distL="0" distR="0">
                  <wp:extent cx="1752600" cy="2625139"/>
                  <wp:effectExtent l="19050" t="0" r="0" b="0"/>
                  <wp:docPr id="6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26251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1" w:type="dxa"/>
          </w:tcPr>
          <w:p w:rsidR="00B42B11" w:rsidRPr="00116B48" w:rsidRDefault="00B42B11" w:rsidP="00733614">
            <w:pPr>
              <w:spacing w:line="276" w:lineRule="auto"/>
              <w:rPr>
                <w:rFonts w:ascii="Arial" w:eastAsia="Arial" w:hAnsi="Arial"/>
                <w:color w:val="FF0000"/>
                <w:lang w:eastAsia="en-US"/>
              </w:rPr>
            </w:pPr>
            <w:proofErr w:type="spellStart"/>
            <w:r w:rsidRPr="00E932AE">
              <w:rPr>
                <w:rFonts w:ascii="Arial" w:eastAsia="Arial" w:hAnsi="Arial"/>
                <w:lang w:eastAsia="en-US"/>
              </w:rPr>
              <w:t>easyTrans</w:t>
            </w:r>
            <w:proofErr w:type="spellEnd"/>
            <w:r w:rsidRPr="00E932AE">
              <w:rPr>
                <w:rFonts w:ascii="Arial" w:eastAsia="Arial" w:hAnsi="Arial"/>
                <w:lang w:eastAsia="en-US"/>
              </w:rPr>
              <w:t xml:space="preserve"> </w:t>
            </w:r>
            <w:r>
              <w:rPr>
                <w:rFonts w:ascii="Arial" w:eastAsia="Arial" w:hAnsi="Arial"/>
                <w:lang w:eastAsia="en-US"/>
              </w:rPr>
              <w:t xml:space="preserve">mit einem </w:t>
            </w:r>
            <w:r w:rsidRPr="00E932AE">
              <w:rPr>
                <w:rFonts w:ascii="Arial" w:eastAsia="Arial" w:hAnsi="Arial"/>
                <w:lang w:eastAsia="en-US"/>
              </w:rPr>
              <w:t>per Lasernavigation fahrerlos arbeitende</w:t>
            </w:r>
            <w:r>
              <w:rPr>
                <w:rFonts w:ascii="Arial" w:eastAsia="Arial" w:hAnsi="Arial"/>
                <w:lang w:eastAsia="en-US"/>
              </w:rPr>
              <w:t>n</w:t>
            </w:r>
            <w:r w:rsidRPr="00E932AE">
              <w:rPr>
                <w:rFonts w:ascii="Arial" w:eastAsia="Arial" w:hAnsi="Arial"/>
                <w:lang w:eastAsia="en-US"/>
              </w:rPr>
              <w:t xml:space="preserve"> Geh-Hochhubwagen</w:t>
            </w:r>
            <w:r>
              <w:rPr>
                <w:rFonts w:ascii="Arial" w:eastAsia="Arial" w:hAnsi="Arial"/>
                <w:lang w:eastAsia="en-US"/>
              </w:rPr>
              <w:t xml:space="preserve"> </w:t>
            </w:r>
            <w:r w:rsidRPr="00E932AE">
              <w:rPr>
                <w:rFonts w:ascii="Arial" w:eastAsia="Arial" w:hAnsi="Arial"/>
                <w:lang w:eastAsia="en-US"/>
              </w:rPr>
              <w:t>ist der einfache Einstieg in die fahrerlose Transporttechnik.</w:t>
            </w:r>
          </w:p>
        </w:tc>
      </w:tr>
      <w:tr w:rsidR="00B42B11" w:rsidRPr="00B42B11" w:rsidTr="00741F6F">
        <w:trPr>
          <w:trHeight w:val="82"/>
        </w:trPr>
        <w:tc>
          <w:tcPr>
            <w:tcW w:w="3227" w:type="dxa"/>
          </w:tcPr>
          <w:p w:rsidR="00B42B11" w:rsidRPr="00B42B11" w:rsidRDefault="00B42B11" w:rsidP="00733614">
            <w:pPr>
              <w:pStyle w:val="Funotentext"/>
              <w:rPr>
                <w:rFonts w:ascii="Verdana" w:hAnsi="Verdana"/>
                <w:color w:val="FF0000"/>
                <w:sz w:val="6"/>
                <w:szCs w:val="6"/>
                <w:lang w:val="de-AT"/>
              </w:rPr>
            </w:pPr>
          </w:p>
        </w:tc>
        <w:tc>
          <w:tcPr>
            <w:tcW w:w="6001" w:type="dxa"/>
          </w:tcPr>
          <w:p w:rsidR="00B42B11" w:rsidRPr="00B42B11" w:rsidRDefault="00B42B11" w:rsidP="00733614">
            <w:pPr>
              <w:spacing w:line="276" w:lineRule="auto"/>
              <w:rPr>
                <w:rFonts w:ascii="Verdana" w:hAnsi="Verdana"/>
                <w:sz w:val="6"/>
                <w:szCs w:val="6"/>
              </w:rPr>
            </w:pPr>
          </w:p>
        </w:tc>
      </w:tr>
      <w:tr w:rsidR="00AE1BFB" w:rsidRPr="00DE42F8" w:rsidTr="00741F6F">
        <w:trPr>
          <w:trHeight w:val="82"/>
        </w:trPr>
        <w:tc>
          <w:tcPr>
            <w:tcW w:w="3227" w:type="dxa"/>
          </w:tcPr>
          <w:p w:rsidR="00AE1BFB" w:rsidRPr="00DE42F8" w:rsidRDefault="002A5A73" w:rsidP="009D7A1E">
            <w:pPr>
              <w:pStyle w:val="Funotentext"/>
              <w:rPr>
                <w:rFonts w:ascii="Verdana" w:hAnsi="Verdana"/>
                <w:color w:val="FF0000"/>
                <w:lang w:val="de-AT"/>
              </w:rPr>
            </w:pPr>
            <w:r>
              <w:rPr>
                <w:rFonts w:ascii="Verdana" w:hAnsi="Verdana"/>
                <w:noProof/>
                <w:color w:val="FF0000"/>
                <w:lang w:val="de-AT" w:eastAsia="de-AT"/>
              </w:rPr>
              <w:drawing>
                <wp:inline distT="0" distB="0" distL="0" distR="0">
                  <wp:extent cx="1752600" cy="2495899"/>
                  <wp:effectExtent l="19050" t="0" r="0" b="0"/>
                  <wp:docPr id="3" name="Grafik 2" descr="EasyTrans2_klei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asyTrans2_klein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1096" cy="24937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1" w:type="dxa"/>
          </w:tcPr>
          <w:p w:rsidR="00960CF1" w:rsidRPr="00116B48" w:rsidRDefault="00B42B11" w:rsidP="00B42B11">
            <w:pPr>
              <w:spacing w:line="276" w:lineRule="auto"/>
              <w:rPr>
                <w:rFonts w:ascii="Arial" w:eastAsia="Arial" w:hAnsi="Arial"/>
                <w:color w:val="FF0000"/>
                <w:lang w:eastAsia="en-US"/>
              </w:rPr>
            </w:pPr>
            <w:r>
              <w:rPr>
                <w:rFonts w:ascii="Arial" w:eastAsia="Arial" w:hAnsi="Arial"/>
                <w:lang w:eastAsia="en-US"/>
              </w:rPr>
              <w:t>D</w:t>
            </w:r>
            <w:r w:rsidRPr="00943662">
              <w:rPr>
                <w:rFonts w:ascii="Arial" w:eastAsia="Arial" w:hAnsi="Arial"/>
                <w:lang w:eastAsia="en-US"/>
              </w:rPr>
              <w:t xml:space="preserve">as Fahrerlose Transportsystem </w:t>
            </w:r>
            <w:r>
              <w:rPr>
                <w:rFonts w:ascii="Arial" w:eastAsia="Arial" w:hAnsi="Arial"/>
                <w:lang w:eastAsia="en-US"/>
              </w:rPr>
              <w:t xml:space="preserve">umfasst </w:t>
            </w:r>
            <w:r w:rsidRPr="00943662">
              <w:rPr>
                <w:rFonts w:ascii="Arial" w:eastAsia="Arial" w:hAnsi="Arial"/>
                <w:lang w:eastAsia="en-US"/>
              </w:rPr>
              <w:t>einen automatisierten Hubwagen, Reflektoren für die Laser-Navigation sowie die Lei</w:t>
            </w:r>
            <w:r w:rsidRPr="00943662">
              <w:rPr>
                <w:rFonts w:ascii="Arial" w:eastAsia="Arial" w:hAnsi="Arial"/>
                <w:lang w:eastAsia="en-US"/>
              </w:rPr>
              <w:t>t</w:t>
            </w:r>
            <w:r w:rsidRPr="00943662">
              <w:rPr>
                <w:rFonts w:ascii="Arial" w:eastAsia="Arial" w:hAnsi="Arial"/>
                <w:lang w:eastAsia="en-US"/>
              </w:rPr>
              <w:t>systemsoftware</w:t>
            </w:r>
            <w:r>
              <w:rPr>
                <w:rFonts w:ascii="Arial" w:eastAsia="Arial" w:hAnsi="Arial"/>
                <w:lang w:eastAsia="en-US"/>
              </w:rPr>
              <w:t xml:space="preserve"> und ist kompatibel zu komplexeren FTS von DS </w:t>
            </w:r>
            <w:r w:rsidR="00BF4FD8" w:rsidRPr="00741F6F">
              <w:rPr>
                <w:rFonts w:ascii="Arial" w:eastAsia="Arial" w:hAnsi="Arial"/>
                <w:lang w:eastAsia="en-US"/>
              </w:rPr>
              <w:t>A</w:t>
            </w:r>
            <w:r w:rsidR="00BF4FD8" w:rsidRPr="00741F6F">
              <w:rPr>
                <w:rFonts w:ascii="Arial" w:eastAsia="Arial" w:hAnsi="Arial"/>
                <w:lang w:eastAsia="en-US"/>
              </w:rPr>
              <w:t>U</w:t>
            </w:r>
            <w:r w:rsidR="00BF4FD8" w:rsidRPr="00741F6F">
              <w:rPr>
                <w:rFonts w:ascii="Arial" w:eastAsia="Arial" w:hAnsi="Arial"/>
                <w:lang w:eastAsia="en-US"/>
              </w:rPr>
              <w:t>TOMOTION.</w:t>
            </w:r>
          </w:p>
        </w:tc>
      </w:tr>
      <w:tr w:rsidR="00B42B11" w:rsidRPr="00B42B11" w:rsidTr="00741F6F">
        <w:trPr>
          <w:trHeight w:val="82"/>
        </w:trPr>
        <w:tc>
          <w:tcPr>
            <w:tcW w:w="3227" w:type="dxa"/>
          </w:tcPr>
          <w:p w:rsidR="00B42B11" w:rsidRPr="00B42B11" w:rsidRDefault="00B42B11" w:rsidP="00733614">
            <w:pPr>
              <w:pStyle w:val="Funotentext"/>
              <w:rPr>
                <w:rFonts w:ascii="Verdana" w:hAnsi="Verdana"/>
                <w:color w:val="FF0000"/>
                <w:sz w:val="6"/>
                <w:szCs w:val="6"/>
                <w:lang w:val="de-AT"/>
              </w:rPr>
            </w:pPr>
          </w:p>
        </w:tc>
        <w:tc>
          <w:tcPr>
            <w:tcW w:w="6001" w:type="dxa"/>
          </w:tcPr>
          <w:p w:rsidR="00B42B11" w:rsidRPr="00B42B11" w:rsidRDefault="00B42B11" w:rsidP="00733614">
            <w:pPr>
              <w:spacing w:line="276" w:lineRule="auto"/>
              <w:rPr>
                <w:rFonts w:ascii="Verdana" w:hAnsi="Verdana"/>
                <w:sz w:val="6"/>
                <w:szCs w:val="6"/>
              </w:rPr>
            </w:pPr>
          </w:p>
        </w:tc>
      </w:tr>
      <w:tr w:rsidR="00D61525" w:rsidRPr="00DE42F8" w:rsidTr="00741F6F">
        <w:trPr>
          <w:trHeight w:val="82"/>
        </w:trPr>
        <w:tc>
          <w:tcPr>
            <w:tcW w:w="3227" w:type="dxa"/>
          </w:tcPr>
          <w:p w:rsidR="00D61525" w:rsidRPr="00DE42F8" w:rsidRDefault="00872B4B" w:rsidP="001F75A7">
            <w:pPr>
              <w:pStyle w:val="Funotentext"/>
              <w:rPr>
                <w:rFonts w:ascii="Verdana" w:hAnsi="Verdana"/>
                <w:color w:val="FF0000"/>
                <w:lang w:val="de-AT"/>
              </w:rPr>
            </w:pPr>
            <w:r>
              <w:rPr>
                <w:rFonts w:ascii="Verdana" w:hAnsi="Verdana"/>
                <w:noProof/>
                <w:color w:val="FF0000"/>
                <w:lang w:val="de-AT" w:eastAsia="de-AT"/>
              </w:rPr>
              <w:drawing>
                <wp:inline distT="0" distB="0" distL="0" distR="0">
                  <wp:extent cx="1776778" cy="1190625"/>
                  <wp:effectExtent l="19050" t="0" r="0" b="0"/>
                  <wp:docPr id="4" name="Grafik 3" descr="Hieslmaier_Rolan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ieslmaier_Roland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6778" cy="1190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1" w:type="dxa"/>
          </w:tcPr>
          <w:p w:rsidR="00872B4B" w:rsidRPr="00872B4B" w:rsidRDefault="00872B4B" w:rsidP="00822EBB">
            <w:pPr>
              <w:spacing w:line="276" w:lineRule="auto"/>
              <w:rPr>
                <w:rFonts w:ascii="Arial" w:eastAsia="Arial" w:hAnsi="Arial"/>
                <w:lang w:eastAsia="en-US"/>
              </w:rPr>
            </w:pPr>
            <w:r w:rsidRPr="00872B4B">
              <w:rPr>
                <w:rFonts w:ascii="Arial" w:eastAsia="Arial" w:hAnsi="Arial"/>
                <w:lang w:eastAsia="en-US"/>
              </w:rPr>
              <w:t>Ing. Roland Hieslmair, Bereichsleiter Automatisierung Serieng</w:t>
            </w:r>
            <w:r w:rsidRPr="00872B4B">
              <w:rPr>
                <w:rFonts w:ascii="Arial" w:eastAsia="Arial" w:hAnsi="Arial"/>
                <w:lang w:eastAsia="en-US"/>
              </w:rPr>
              <w:t>e</w:t>
            </w:r>
            <w:r w:rsidRPr="00872B4B">
              <w:rPr>
                <w:rFonts w:ascii="Arial" w:eastAsia="Arial" w:hAnsi="Arial"/>
                <w:lang w:eastAsia="en-US"/>
              </w:rPr>
              <w:t xml:space="preserve">räte bei DS </w:t>
            </w:r>
            <w:r w:rsidR="00571B9B">
              <w:rPr>
                <w:rFonts w:ascii="Arial" w:eastAsia="Arial" w:hAnsi="Arial"/>
                <w:lang w:eastAsia="en-US"/>
              </w:rPr>
              <w:t>AUTOMOTION</w:t>
            </w:r>
            <w:r w:rsidRPr="00872B4B">
              <w:rPr>
                <w:rFonts w:ascii="Arial" w:eastAsia="Arial" w:hAnsi="Arial"/>
                <w:lang w:eastAsia="en-US"/>
              </w:rPr>
              <w:t>:</w:t>
            </w:r>
          </w:p>
          <w:p w:rsidR="00872B4B" w:rsidRPr="00872B4B" w:rsidRDefault="00872B4B" w:rsidP="00822EBB">
            <w:pPr>
              <w:spacing w:line="276" w:lineRule="auto"/>
              <w:rPr>
                <w:rFonts w:ascii="Arial" w:eastAsia="Arial" w:hAnsi="Arial"/>
                <w:lang w:eastAsia="en-US"/>
              </w:rPr>
            </w:pPr>
          </w:p>
          <w:p w:rsidR="00791F36" w:rsidRPr="00B32493" w:rsidRDefault="00872B4B" w:rsidP="00822EBB">
            <w:pPr>
              <w:spacing w:line="276" w:lineRule="auto"/>
              <w:rPr>
                <w:rFonts w:ascii="Arial" w:eastAsia="Arial" w:hAnsi="Arial"/>
                <w:lang w:eastAsia="en-US"/>
              </w:rPr>
            </w:pPr>
            <w:r w:rsidRPr="00B32493">
              <w:rPr>
                <w:rFonts w:ascii="Arial" w:eastAsia="Arial" w:hAnsi="Arial"/>
                <w:lang w:eastAsia="en-US"/>
              </w:rPr>
              <w:t>„Die kundenindividuelle Konfiguration und betriebsbereite, zertif</w:t>
            </w:r>
            <w:r w:rsidRPr="00B32493">
              <w:rPr>
                <w:rFonts w:ascii="Arial" w:eastAsia="Arial" w:hAnsi="Arial"/>
                <w:lang w:eastAsia="en-US"/>
              </w:rPr>
              <w:t>i</w:t>
            </w:r>
            <w:r w:rsidRPr="00B32493">
              <w:rPr>
                <w:rFonts w:ascii="Arial" w:eastAsia="Arial" w:hAnsi="Arial"/>
                <w:lang w:eastAsia="en-US"/>
              </w:rPr>
              <w:t>zierte Installation durch die erfahrenen Spezialisten von DS A</w:t>
            </w:r>
            <w:r w:rsidRPr="00B32493">
              <w:rPr>
                <w:rFonts w:ascii="Arial" w:eastAsia="Arial" w:hAnsi="Arial"/>
                <w:lang w:eastAsia="en-US"/>
              </w:rPr>
              <w:t>U</w:t>
            </w:r>
            <w:r w:rsidRPr="00B32493">
              <w:rPr>
                <w:rFonts w:ascii="Arial" w:eastAsia="Arial" w:hAnsi="Arial"/>
                <w:lang w:eastAsia="en-US"/>
              </w:rPr>
              <w:t>TOMOTION garantieren höchste Betriebssicherheit.“</w:t>
            </w:r>
          </w:p>
        </w:tc>
      </w:tr>
    </w:tbl>
    <w:p w:rsidR="00E91530" w:rsidRDefault="00E91530" w:rsidP="00960CF1">
      <w:pPr>
        <w:spacing w:line="276" w:lineRule="auto"/>
        <w:ind w:left="4248" w:hanging="4248"/>
        <w:rPr>
          <w:rFonts w:ascii="Arial" w:eastAsia="Arial" w:hAnsi="Arial"/>
          <w:lang w:eastAsia="en-US"/>
        </w:rPr>
      </w:pPr>
    </w:p>
    <w:p w:rsidR="00F43BBD" w:rsidRPr="00DE42F8" w:rsidRDefault="00F43BBD" w:rsidP="009C5E78">
      <w:pPr>
        <w:spacing w:before="240" w:after="240" w:line="276" w:lineRule="auto"/>
        <w:rPr>
          <w:rFonts w:ascii="Arial" w:eastAsia="Arial" w:hAnsi="Arial"/>
          <w:b/>
          <w:lang w:eastAsia="en-US"/>
        </w:rPr>
      </w:pPr>
      <w:r w:rsidRPr="00DE42F8">
        <w:rPr>
          <w:rFonts w:ascii="Arial" w:eastAsia="Arial" w:hAnsi="Arial"/>
          <w:b/>
          <w:lang w:eastAsia="en-US"/>
        </w:rPr>
        <w:t>Über DS AUTOMOTION</w:t>
      </w:r>
    </w:p>
    <w:p w:rsidR="00F43BBD" w:rsidRPr="008D1A1E" w:rsidRDefault="00F4719E" w:rsidP="00DF2FBF">
      <w:pPr>
        <w:spacing w:after="240" w:line="276" w:lineRule="auto"/>
        <w:rPr>
          <w:rFonts w:ascii="Arial" w:eastAsia="Arial" w:hAnsi="Arial"/>
          <w:lang w:eastAsia="en-US"/>
        </w:rPr>
      </w:pPr>
      <w:r w:rsidRPr="008D1A1E">
        <w:rPr>
          <w:rFonts w:ascii="Arial" w:eastAsia="Arial" w:hAnsi="Arial"/>
          <w:lang w:eastAsia="en-US"/>
        </w:rPr>
        <w:t>Die DS AUTOMOTION GmbH mit Sitz in Linz ist ein weltweit führender Anbieter fahrerloser Transportsyst</w:t>
      </w:r>
      <w:r w:rsidRPr="008D1A1E">
        <w:rPr>
          <w:rFonts w:ascii="Arial" w:eastAsia="Arial" w:hAnsi="Arial"/>
          <w:lang w:eastAsia="en-US"/>
        </w:rPr>
        <w:t>e</w:t>
      </w:r>
      <w:r w:rsidRPr="008D1A1E">
        <w:rPr>
          <w:rFonts w:ascii="Arial" w:eastAsia="Arial" w:hAnsi="Arial"/>
          <w:lang w:eastAsia="en-US"/>
        </w:rPr>
        <w:t xml:space="preserve">me. Das Unternehmen ist seit 1984 auf die Entwicklung und Produktion von Automatisierungslösungen für unterschiedlichste Anwendungen und Branchen spezialisiert. </w:t>
      </w:r>
      <w:r w:rsidR="006615AC">
        <w:rPr>
          <w:rFonts w:ascii="Arial" w:eastAsia="Arial" w:hAnsi="Arial"/>
          <w:lang w:eastAsia="en-US"/>
        </w:rPr>
        <w:t xml:space="preserve">Mehr als 170 </w:t>
      </w:r>
      <w:r w:rsidRPr="008D1A1E">
        <w:rPr>
          <w:rFonts w:ascii="Arial" w:eastAsia="Arial" w:hAnsi="Arial"/>
          <w:lang w:eastAsia="en-US"/>
        </w:rPr>
        <w:t>Mitarbeitende erwirtschaften heute ca. EUR</w:t>
      </w:r>
      <w:r>
        <w:rPr>
          <w:rFonts w:ascii="Arial" w:eastAsia="Arial" w:hAnsi="Arial"/>
          <w:lang w:eastAsia="en-US"/>
        </w:rPr>
        <w:t xml:space="preserve"> 30 </w:t>
      </w:r>
      <w:r w:rsidRPr="008D1A1E">
        <w:rPr>
          <w:rFonts w:ascii="Arial" w:eastAsia="Arial" w:hAnsi="Arial"/>
          <w:lang w:eastAsia="en-US"/>
        </w:rPr>
        <w:t xml:space="preserve">Mio. Jahresumsatz, </w:t>
      </w:r>
      <w:bookmarkStart w:id="0" w:name="_GoBack"/>
      <w:bookmarkEnd w:id="0"/>
      <w:r w:rsidR="006615AC">
        <w:rPr>
          <w:rFonts w:ascii="Arial" w:eastAsia="Arial" w:hAnsi="Arial"/>
          <w:lang w:eastAsia="en-US"/>
        </w:rPr>
        <w:t>95</w:t>
      </w:r>
      <w:r w:rsidRPr="008D1A1E">
        <w:rPr>
          <w:rFonts w:ascii="Arial" w:eastAsia="Arial" w:hAnsi="Arial"/>
          <w:lang w:eastAsia="en-US"/>
        </w:rPr>
        <w:t>% davon werden weltweit exportiert.</w:t>
      </w:r>
    </w:p>
    <w:p w:rsidR="00A523C5" w:rsidRDefault="00B73FA8" w:rsidP="00CB3337">
      <w:pPr>
        <w:spacing w:line="276" w:lineRule="auto"/>
        <w:rPr>
          <w:rFonts w:ascii="Arial" w:eastAsia="Arial" w:hAnsi="Arial"/>
          <w:lang w:eastAsia="en-US"/>
        </w:rPr>
      </w:pPr>
      <w:r w:rsidRPr="00DE42F8">
        <w:rPr>
          <w:rFonts w:ascii="Arial" w:eastAsia="Arial" w:hAnsi="Arial"/>
          <w:lang w:eastAsia="en-US"/>
        </w:rPr>
        <w:t xml:space="preserve">Weitere Informationen finden Sie unter </w:t>
      </w:r>
      <w:hyperlink r:id="rId10" w:history="1">
        <w:r w:rsidR="006629EC" w:rsidRPr="00DE42F8">
          <w:rPr>
            <w:rStyle w:val="Hyperlink"/>
            <w:rFonts w:ascii="Arial" w:eastAsia="Arial" w:hAnsi="Arial"/>
            <w:lang w:eastAsia="en-US"/>
          </w:rPr>
          <w:t>www.ds-automotion.com</w:t>
        </w:r>
      </w:hyperlink>
      <w:r w:rsidR="00E514CC" w:rsidRPr="00DE42F8">
        <w:rPr>
          <w:rFonts w:ascii="Arial" w:eastAsia="Arial" w:hAnsi="Arial"/>
          <w:lang w:eastAsia="en-US"/>
        </w:rPr>
        <w:t>.</w:t>
      </w:r>
    </w:p>
    <w:sectPr w:rsidR="00A523C5" w:rsidSect="009D7A1E">
      <w:headerReference w:type="default" r:id="rId11"/>
      <w:footerReference w:type="default" r:id="rId12"/>
      <w:type w:val="continuous"/>
      <w:pgSz w:w="11907" w:h="16839"/>
      <w:pgMar w:top="2099" w:right="1134" w:bottom="1984" w:left="1134" w:header="567" w:footer="16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54C8" w:rsidRDefault="004D54C8" w:rsidP="00A523C5">
      <w:r>
        <w:separator/>
      </w:r>
    </w:p>
  </w:endnote>
  <w:endnote w:type="continuationSeparator" w:id="0">
    <w:p w:rsidR="004D54C8" w:rsidRDefault="004D54C8" w:rsidP="00A523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 PL KaitiM Big5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38" w:type="dxa"/>
      <w:tblLayout w:type="fixed"/>
      <w:tblCellMar>
        <w:left w:w="10" w:type="dxa"/>
        <w:right w:w="10" w:type="dxa"/>
      </w:tblCellMar>
      <w:tblLook w:val="0000"/>
    </w:tblPr>
    <w:tblGrid>
      <w:gridCol w:w="4819"/>
      <w:gridCol w:w="4819"/>
    </w:tblGrid>
    <w:tr w:rsidR="001F75A7" w:rsidTr="00CB3337">
      <w:trPr>
        <w:trHeight w:hRule="exact" w:val="1789"/>
      </w:trPr>
      <w:tc>
        <w:tcPr>
          <w:tcW w:w="4819" w:type="dxa"/>
          <w:tcMar>
            <w:top w:w="226" w:type="dxa"/>
            <w:left w:w="0" w:type="dxa"/>
            <w:right w:w="0" w:type="dxa"/>
          </w:tcMar>
        </w:tcPr>
        <w:p w:rsidR="001F75A7" w:rsidRDefault="001F75A7" w:rsidP="00E514CC">
          <w:pPr>
            <w:pStyle w:val="par"/>
            <w:rPr>
              <w:rFonts w:eastAsia="Arial"/>
              <w:sz w:val="16"/>
              <w:szCs w:val="16"/>
              <w:lang w:eastAsia="en-US"/>
            </w:rPr>
          </w:pPr>
          <w:r w:rsidRPr="00CB3337">
            <w:rPr>
              <w:b/>
              <w:sz w:val="16"/>
              <w:szCs w:val="16"/>
              <w:lang w:val="de-DE" w:eastAsia="de-DE"/>
            </w:rPr>
            <w:t>Pressekontakt:</w:t>
          </w:r>
          <w:r>
            <w:br/>
          </w:r>
          <w:r>
            <w:rPr>
              <w:rFonts w:eastAsia="Arial"/>
              <w:sz w:val="16"/>
              <w:szCs w:val="16"/>
              <w:lang w:eastAsia="en-US"/>
            </w:rPr>
            <w:t>Mag. Katharina Kaiser</w:t>
          </w:r>
          <w:r w:rsidRPr="00CB3337">
            <w:rPr>
              <w:rFonts w:eastAsia="Arial"/>
              <w:sz w:val="16"/>
              <w:szCs w:val="16"/>
              <w:lang w:eastAsia="en-US"/>
            </w:rPr>
            <w:br/>
            <w:t xml:space="preserve">t </w:t>
          </w:r>
          <w:r>
            <w:rPr>
              <w:rFonts w:eastAsia="Arial"/>
              <w:sz w:val="16"/>
              <w:szCs w:val="16"/>
              <w:lang w:eastAsia="en-US"/>
            </w:rPr>
            <w:t>+43 732 6957-</w:t>
          </w:r>
          <w:r w:rsidRPr="006629EC">
            <w:rPr>
              <w:rFonts w:eastAsia="Arial"/>
              <w:sz w:val="16"/>
              <w:szCs w:val="16"/>
              <w:lang w:eastAsia="en-US"/>
            </w:rPr>
            <w:t>73305</w:t>
          </w:r>
          <w:r w:rsidRPr="00CB3337">
            <w:rPr>
              <w:rFonts w:eastAsia="Arial"/>
              <w:sz w:val="16"/>
              <w:szCs w:val="16"/>
              <w:lang w:eastAsia="en-US"/>
            </w:rPr>
            <w:br/>
          </w:r>
          <w:hyperlink r:id="rId1" w:history="1">
            <w:r w:rsidRPr="00F22D8B">
              <w:rPr>
                <w:rStyle w:val="Hyperlink"/>
                <w:rFonts w:eastAsia="Arial"/>
                <w:sz w:val="16"/>
                <w:szCs w:val="16"/>
                <w:lang w:eastAsia="en-US"/>
              </w:rPr>
              <w:t>k.kaiser@ds-automotion.com</w:t>
            </w:r>
          </w:hyperlink>
        </w:p>
        <w:p w:rsidR="001F75A7" w:rsidRDefault="001F75A7" w:rsidP="00E514CC">
          <w:pPr>
            <w:pStyle w:val="par"/>
          </w:pPr>
          <w:r w:rsidRPr="006629EC">
            <w:rPr>
              <w:rFonts w:eastAsia="Arial"/>
              <w:b/>
              <w:sz w:val="16"/>
              <w:szCs w:val="16"/>
              <w:lang w:eastAsia="en-US"/>
            </w:rPr>
            <w:t>DS AUTOMOTION GmbH</w:t>
          </w:r>
          <w:r w:rsidRPr="00CB3337">
            <w:rPr>
              <w:sz w:val="16"/>
              <w:szCs w:val="16"/>
            </w:rPr>
            <w:t xml:space="preserve"> </w:t>
          </w:r>
          <w:r w:rsidRPr="00CB3337">
            <w:rPr>
              <w:sz w:val="16"/>
              <w:szCs w:val="16"/>
            </w:rPr>
            <w:br/>
          </w:r>
          <w:r w:rsidRPr="006629EC">
            <w:rPr>
              <w:sz w:val="16"/>
              <w:szCs w:val="16"/>
            </w:rPr>
            <w:t>Lunzerstraße 60, 4030 Linz /Austria</w:t>
          </w:r>
        </w:p>
      </w:tc>
      <w:tc>
        <w:tcPr>
          <w:tcW w:w="4819" w:type="dxa"/>
          <w:tcMar>
            <w:top w:w="226" w:type="dxa"/>
            <w:left w:w="0" w:type="dxa"/>
            <w:right w:w="0" w:type="dxa"/>
          </w:tcMar>
        </w:tcPr>
        <w:p w:rsidR="001F75A7" w:rsidRDefault="00116B48" w:rsidP="00116B48">
          <w:pPr>
            <w:pStyle w:val="par"/>
            <w:spacing w:after="0"/>
            <w:jc w:val="right"/>
          </w:pPr>
          <w:r>
            <w:rPr>
              <w:b/>
              <w:sz w:val="14"/>
            </w:rPr>
            <w:t>14</w:t>
          </w:r>
          <w:r w:rsidR="001F75A7">
            <w:rPr>
              <w:b/>
              <w:sz w:val="14"/>
            </w:rPr>
            <w:t>.0</w:t>
          </w:r>
          <w:r>
            <w:rPr>
              <w:b/>
              <w:sz w:val="14"/>
            </w:rPr>
            <w:t>3</w:t>
          </w:r>
          <w:r w:rsidR="001F75A7">
            <w:rPr>
              <w:b/>
              <w:sz w:val="14"/>
            </w:rPr>
            <w:t>.2017</w:t>
          </w:r>
          <w:r w:rsidR="001F75A7">
            <w:br/>
          </w:r>
          <w:r w:rsidR="001F75A7">
            <w:rPr>
              <w:sz w:val="14"/>
            </w:rPr>
            <w:t>Seite</w:t>
          </w:r>
          <w:r w:rsidR="001F75A7">
            <w:t> </w:t>
          </w:r>
          <w:r w:rsidR="00BF4FD8">
            <w:rPr>
              <w:b/>
              <w:sz w:val="14"/>
            </w:rPr>
            <w:fldChar w:fldCharType="begin"/>
          </w:r>
          <w:r w:rsidR="001F75A7">
            <w:rPr>
              <w:b/>
              <w:sz w:val="14"/>
            </w:rPr>
            <w:instrText xml:space="preserve"> PAGE </w:instrText>
          </w:r>
          <w:r w:rsidR="00BF4FD8">
            <w:rPr>
              <w:b/>
              <w:sz w:val="14"/>
            </w:rPr>
            <w:fldChar w:fldCharType="separate"/>
          </w:r>
          <w:r w:rsidR="00741F6F">
            <w:rPr>
              <w:b/>
              <w:noProof/>
              <w:sz w:val="14"/>
            </w:rPr>
            <w:t>2</w:t>
          </w:r>
          <w:r w:rsidR="00BF4FD8">
            <w:rPr>
              <w:b/>
              <w:sz w:val="14"/>
            </w:rPr>
            <w:fldChar w:fldCharType="end"/>
          </w:r>
          <w:r w:rsidR="001F75A7">
            <w:rPr>
              <w:b/>
              <w:sz w:val="14"/>
            </w:rPr>
            <w:t>/</w:t>
          </w:r>
          <w:fldSimple w:instr=" NUMPAGES   \* MERGEFORMAT ">
            <w:r w:rsidR="00741F6F" w:rsidRPr="00741F6F">
              <w:rPr>
                <w:b/>
                <w:noProof/>
                <w:sz w:val="14"/>
              </w:rPr>
              <w:t>2</w:t>
            </w:r>
          </w:fldSimple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54C8" w:rsidRDefault="004D54C8" w:rsidP="00A523C5">
      <w:r>
        <w:separator/>
      </w:r>
    </w:p>
  </w:footnote>
  <w:footnote w:type="continuationSeparator" w:id="0">
    <w:p w:rsidR="004D54C8" w:rsidRDefault="004D54C8" w:rsidP="00A523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38" w:type="dxa"/>
      <w:tblLayout w:type="fixed"/>
      <w:tblCellMar>
        <w:left w:w="10" w:type="dxa"/>
        <w:right w:w="10" w:type="dxa"/>
      </w:tblCellMar>
      <w:tblLook w:val="0000"/>
    </w:tblPr>
    <w:tblGrid>
      <w:gridCol w:w="5783"/>
      <w:gridCol w:w="3855"/>
    </w:tblGrid>
    <w:tr w:rsidR="001F75A7">
      <w:tc>
        <w:tcPr>
          <w:tcW w:w="5783" w:type="dxa"/>
          <w:shd w:val="clear" w:color="auto" w:fill="FFFFFF"/>
          <w:tcMar>
            <w:top w:w="226" w:type="dxa"/>
            <w:left w:w="0" w:type="dxa"/>
            <w:bottom w:w="226" w:type="dxa"/>
            <w:right w:w="0" w:type="dxa"/>
          </w:tcMar>
          <w:vAlign w:val="bottom"/>
        </w:tcPr>
        <w:p w:rsidR="001F75A7" w:rsidRDefault="001F75A7">
          <w:pPr>
            <w:pStyle w:val="par"/>
            <w:spacing w:after="0"/>
          </w:pPr>
          <w:r>
            <w:rPr>
              <w:b/>
              <w:color w:val="000000"/>
              <w:sz w:val="32"/>
            </w:rPr>
            <w:t>Pressemitteilung</w:t>
          </w:r>
        </w:p>
      </w:tc>
      <w:tc>
        <w:tcPr>
          <w:tcW w:w="3855" w:type="dxa"/>
          <w:shd w:val="clear" w:color="auto" w:fill="FFFFFF"/>
          <w:tcMar>
            <w:top w:w="226" w:type="dxa"/>
            <w:left w:w="0" w:type="dxa"/>
            <w:bottom w:w="226" w:type="dxa"/>
            <w:right w:w="0" w:type="dxa"/>
          </w:tcMar>
          <w:vAlign w:val="bottom"/>
        </w:tcPr>
        <w:p w:rsidR="001F75A7" w:rsidRDefault="001F75A7">
          <w:pPr>
            <w:pStyle w:val="par"/>
            <w:spacing w:after="0"/>
            <w:jc w:val="right"/>
          </w:pPr>
          <w:r>
            <w:rPr>
              <w:noProof/>
            </w:rPr>
            <w:drawing>
              <wp:inline distT="0" distB="0" distL="0" distR="0">
                <wp:extent cx="1962150" cy="523875"/>
                <wp:effectExtent l="19050" t="0" r="0" b="0"/>
                <wp:docPr id="1" name="Bild 1" descr="DS Automotio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S Automotio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2150" cy="523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454FE"/>
    <w:multiLevelType w:val="multilevel"/>
    <w:tmpl w:val="D386552E"/>
    <w:lvl w:ilvl="0">
      <w:start w:val="1"/>
      <w:numFmt w:val="decimal"/>
      <w:lvlText w:val="%1"/>
      <w:lvlJc w:val="left"/>
      <w:pPr>
        <w:tabs>
          <w:tab w:val="num" w:pos="1417"/>
        </w:tabs>
        <w:ind w:left="1417" w:hanging="1417"/>
      </w:pPr>
    </w:lvl>
    <w:lvl w:ilvl="1">
      <w:start w:val="1"/>
      <w:numFmt w:val="decimal"/>
      <w:lvlText w:val="%1.%2"/>
      <w:lvlJc w:val="left"/>
      <w:pPr>
        <w:tabs>
          <w:tab w:val="num" w:pos="1417"/>
        </w:tabs>
        <w:ind w:left="1417" w:hanging="1417"/>
      </w:pPr>
    </w:lvl>
    <w:lvl w:ilvl="2">
      <w:start w:val="1"/>
      <w:numFmt w:val="decimal"/>
      <w:lvlText w:val="%1.%2.%3"/>
      <w:lvlJc w:val="left"/>
      <w:pPr>
        <w:tabs>
          <w:tab w:val="num" w:pos="1417"/>
        </w:tabs>
        <w:ind w:left="1417" w:hanging="1417"/>
      </w:pPr>
    </w:lvl>
    <w:lvl w:ilvl="3">
      <w:start w:val="1"/>
      <w:numFmt w:val="decimal"/>
      <w:lvlText w:val="%1.%2.%3.%4"/>
      <w:lvlJc w:val="left"/>
      <w:pPr>
        <w:tabs>
          <w:tab w:val="num" w:pos="1417"/>
        </w:tabs>
        <w:ind w:left="1417" w:hanging="1417"/>
      </w:pPr>
    </w:lvl>
    <w:lvl w:ilvl="4">
      <w:start w:val="1"/>
      <w:numFmt w:val="decimal"/>
      <w:lvlText w:val="%1.%2.%3.%4.%5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lvlText w:val="%1.%2.%3.%4.%5.%6"/>
      <w:lvlJc w:val="left"/>
      <w:pPr>
        <w:tabs>
          <w:tab w:val="num" w:pos="1417"/>
        </w:tabs>
        <w:ind w:left="1417" w:hanging="1417"/>
      </w:pPr>
    </w:lvl>
    <w:lvl w:ilvl="6">
      <w:start w:val="1"/>
      <w:numFmt w:val="decimal"/>
      <w:lvlText w:val="%1.%2.%3.%4.%5.%6.%7"/>
      <w:lvlJc w:val="left"/>
      <w:pPr>
        <w:tabs>
          <w:tab w:val="num" w:pos="1417"/>
        </w:tabs>
        <w:ind w:left="1417" w:hanging="1417"/>
      </w:pPr>
    </w:lvl>
    <w:lvl w:ilvl="7">
      <w:start w:val="1"/>
      <w:numFmt w:val="decimal"/>
      <w:lvlText w:val="%1.%2.%3.%4.%5.%6.%7.%8"/>
      <w:lvlJc w:val="left"/>
      <w:pPr>
        <w:tabs>
          <w:tab w:val="num" w:pos="1417"/>
        </w:tabs>
        <w:ind w:left="1417" w:hanging="1417"/>
      </w:pPr>
    </w:lvl>
    <w:lvl w:ilvl="8">
      <w:numFmt w:val="decimal"/>
      <w:lvlText w:val=""/>
      <w:lvlJc w:val="left"/>
    </w:lvl>
  </w:abstractNum>
  <w:abstractNum w:abstractNumId="1">
    <w:nsid w:val="4A183B64"/>
    <w:multiLevelType w:val="hybridMultilevel"/>
    <w:tmpl w:val="33547E84"/>
    <w:lvl w:ilvl="0" w:tplc="CB7E2DBC">
      <w:start w:val="1"/>
      <w:numFmt w:val="bullet"/>
      <w:lvlText w:val="►"/>
      <w:lvlJc w:val="left"/>
      <w:pPr>
        <w:ind w:left="720" w:hanging="360"/>
      </w:pPr>
      <w:rPr>
        <w:rFonts w:ascii="Arial" w:eastAsia="AR PL KaitiM Big5" w:hAnsi="Arial" w:hint="default"/>
        <w:color w:val="97AA61"/>
        <w:sz w:val="16"/>
      </w:rPr>
    </w:lvl>
    <w:lvl w:ilvl="1" w:tplc="BB0417F0">
      <w:numFmt w:val="decimal"/>
      <w:lvlText w:val=""/>
      <w:lvlJc w:val="left"/>
    </w:lvl>
    <w:lvl w:ilvl="2" w:tplc="B90A267A">
      <w:numFmt w:val="decimal"/>
      <w:lvlText w:val=""/>
      <w:lvlJc w:val="left"/>
    </w:lvl>
    <w:lvl w:ilvl="3" w:tplc="773CC266">
      <w:numFmt w:val="decimal"/>
      <w:lvlText w:val=""/>
      <w:lvlJc w:val="left"/>
    </w:lvl>
    <w:lvl w:ilvl="4" w:tplc="6E88F9A0">
      <w:numFmt w:val="decimal"/>
      <w:lvlText w:val=""/>
      <w:lvlJc w:val="left"/>
    </w:lvl>
    <w:lvl w:ilvl="5" w:tplc="3162022A">
      <w:numFmt w:val="decimal"/>
      <w:lvlText w:val=""/>
      <w:lvlJc w:val="left"/>
    </w:lvl>
    <w:lvl w:ilvl="6" w:tplc="4C360748">
      <w:numFmt w:val="decimal"/>
      <w:lvlText w:val=""/>
      <w:lvlJc w:val="left"/>
    </w:lvl>
    <w:lvl w:ilvl="7" w:tplc="CC880200">
      <w:numFmt w:val="decimal"/>
      <w:lvlText w:val=""/>
      <w:lvlJc w:val="left"/>
    </w:lvl>
    <w:lvl w:ilvl="8" w:tplc="F74A632E">
      <w:numFmt w:val="decimal"/>
      <w:lvlText w:val=""/>
      <w:lvlJc w:val="left"/>
    </w:lvl>
  </w:abstractNum>
  <w:abstractNum w:abstractNumId="2">
    <w:nsid w:val="79AE6914"/>
    <w:multiLevelType w:val="hybridMultilevel"/>
    <w:tmpl w:val="E1F659C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08"/>
  <w:autoHyphenation/>
  <w:hyphenationZone w:val="425"/>
  <w:characterSpacingControl w:val="doNotCompress"/>
  <w:saveInvalidXml/>
  <w:hdrShapeDefaults>
    <o:shapedefaults v:ext="edit" spidmax="46082"/>
  </w:hdrShapeDefaults>
  <w:footnotePr>
    <w:footnote w:id="-1"/>
    <w:footnote w:id="0"/>
  </w:footnotePr>
  <w:endnotePr>
    <w:endnote w:id="-1"/>
    <w:endnote w:id="0"/>
  </w:endnotePr>
  <w:compat/>
  <w:rsids>
    <w:rsidRoot w:val="00A523C5"/>
    <w:rsid w:val="00004B07"/>
    <w:rsid w:val="00004F9E"/>
    <w:rsid w:val="00005BE8"/>
    <w:rsid w:val="00030318"/>
    <w:rsid w:val="000317D9"/>
    <w:rsid w:val="00051473"/>
    <w:rsid w:val="00053CF3"/>
    <w:rsid w:val="00055F9E"/>
    <w:rsid w:val="00056E6A"/>
    <w:rsid w:val="00066FA1"/>
    <w:rsid w:val="000A1F41"/>
    <w:rsid w:val="000C0114"/>
    <w:rsid w:val="000C1567"/>
    <w:rsid w:val="000C1CC2"/>
    <w:rsid w:val="000D3A83"/>
    <w:rsid w:val="000E2559"/>
    <w:rsid w:val="000E4643"/>
    <w:rsid w:val="000E7C95"/>
    <w:rsid w:val="001123B4"/>
    <w:rsid w:val="001133A9"/>
    <w:rsid w:val="00113C95"/>
    <w:rsid w:val="00116B48"/>
    <w:rsid w:val="00125BA4"/>
    <w:rsid w:val="001667CC"/>
    <w:rsid w:val="00177031"/>
    <w:rsid w:val="001B1C8E"/>
    <w:rsid w:val="001B3339"/>
    <w:rsid w:val="001C2A5E"/>
    <w:rsid w:val="001C78D6"/>
    <w:rsid w:val="001D1E1A"/>
    <w:rsid w:val="001D3B66"/>
    <w:rsid w:val="001D78AF"/>
    <w:rsid w:val="001E13BC"/>
    <w:rsid w:val="001F75A7"/>
    <w:rsid w:val="00201122"/>
    <w:rsid w:val="0020562D"/>
    <w:rsid w:val="002071AD"/>
    <w:rsid w:val="0020784C"/>
    <w:rsid w:val="0021256F"/>
    <w:rsid w:val="00213E66"/>
    <w:rsid w:val="002153B1"/>
    <w:rsid w:val="00234A07"/>
    <w:rsid w:val="00235947"/>
    <w:rsid w:val="00242269"/>
    <w:rsid w:val="002429AD"/>
    <w:rsid w:val="0024769E"/>
    <w:rsid w:val="002502D0"/>
    <w:rsid w:val="00252699"/>
    <w:rsid w:val="00254EDC"/>
    <w:rsid w:val="00281D65"/>
    <w:rsid w:val="002851AD"/>
    <w:rsid w:val="002A5A73"/>
    <w:rsid w:val="002C253A"/>
    <w:rsid w:val="002D1B8C"/>
    <w:rsid w:val="002D788E"/>
    <w:rsid w:val="002F2834"/>
    <w:rsid w:val="002F6424"/>
    <w:rsid w:val="00311AD4"/>
    <w:rsid w:val="00326D82"/>
    <w:rsid w:val="0033026C"/>
    <w:rsid w:val="00335249"/>
    <w:rsid w:val="00355346"/>
    <w:rsid w:val="00355A51"/>
    <w:rsid w:val="00366A0F"/>
    <w:rsid w:val="00376372"/>
    <w:rsid w:val="00391092"/>
    <w:rsid w:val="00395E85"/>
    <w:rsid w:val="003B7434"/>
    <w:rsid w:val="003C431C"/>
    <w:rsid w:val="003C4B7E"/>
    <w:rsid w:val="003D017B"/>
    <w:rsid w:val="003D6853"/>
    <w:rsid w:val="003E013D"/>
    <w:rsid w:val="003E1E6C"/>
    <w:rsid w:val="003F7766"/>
    <w:rsid w:val="003F7ED0"/>
    <w:rsid w:val="0040072F"/>
    <w:rsid w:val="00406CC6"/>
    <w:rsid w:val="00416038"/>
    <w:rsid w:val="00437C9A"/>
    <w:rsid w:val="00442A9C"/>
    <w:rsid w:val="004431E1"/>
    <w:rsid w:val="00456BE3"/>
    <w:rsid w:val="00476DBE"/>
    <w:rsid w:val="00491DC0"/>
    <w:rsid w:val="004A1200"/>
    <w:rsid w:val="004A1C3B"/>
    <w:rsid w:val="004A2980"/>
    <w:rsid w:val="004A2C8F"/>
    <w:rsid w:val="004B146F"/>
    <w:rsid w:val="004C7061"/>
    <w:rsid w:val="004C7F81"/>
    <w:rsid w:val="004D1388"/>
    <w:rsid w:val="004D2A70"/>
    <w:rsid w:val="004D49AC"/>
    <w:rsid w:val="004D54C8"/>
    <w:rsid w:val="004D6D4A"/>
    <w:rsid w:val="004E0029"/>
    <w:rsid w:val="004E0286"/>
    <w:rsid w:val="004E4A71"/>
    <w:rsid w:val="004E5B70"/>
    <w:rsid w:val="004F08C1"/>
    <w:rsid w:val="004F0C27"/>
    <w:rsid w:val="00504CFF"/>
    <w:rsid w:val="0051399F"/>
    <w:rsid w:val="00521780"/>
    <w:rsid w:val="00533EA8"/>
    <w:rsid w:val="005421A8"/>
    <w:rsid w:val="00544D01"/>
    <w:rsid w:val="00550A63"/>
    <w:rsid w:val="00555E47"/>
    <w:rsid w:val="0055691F"/>
    <w:rsid w:val="00564F37"/>
    <w:rsid w:val="00571B9B"/>
    <w:rsid w:val="00572514"/>
    <w:rsid w:val="005871D0"/>
    <w:rsid w:val="005B510C"/>
    <w:rsid w:val="005B61FD"/>
    <w:rsid w:val="005C397E"/>
    <w:rsid w:val="005D4EC3"/>
    <w:rsid w:val="005F7659"/>
    <w:rsid w:val="00606B43"/>
    <w:rsid w:val="00622883"/>
    <w:rsid w:val="00630D8E"/>
    <w:rsid w:val="006423DB"/>
    <w:rsid w:val="006615AC"/>
    <w:rsid w:val="006629EC"/>
    <w:rsid w:val="00667EF4"/>
    <w:rsid w:val="006721AA"/>
    <w:rsid w:val="00693263"/>
    <w:rsid w:val="00694A1F"/>
    <w:rsid w:val="006A3F7E"/>
    <w:rsid w:val="006C2055"/>
    <w:rsid w:val="006C324C"/>
    <w:rsid w:val="006D4BB0"/>
    <w:rsid w:val="006E48B7"/>
    <w:rsid w:val="006F4388"/>
    <w:rsid w:val="00703D2F"/>
    <w:rsid w:val="00706FE5"/>
    <w:rsid w:val="00716582"/>
    <w:rsid w:val="00732033"/>
    <w:rsid w:val="00737BD2"/>
    <w:rsid w:val="00741F6F"/>
    <w:rsid w:val="00745C55"/>
    <w:rsid w:val="0076385E"/>
    <w:rsid w:val="00774090"/>
    <w:rsid w:val="007830FC"/>
    <w:rsid w:val="00790A25"/>
    <w:rsid w:val="00791F36"/>
    <w:rsid w:val="0079643B"/>
    <w:rsid w:val="007C3C56"/>
    <w:rsid w:val="007D3838"/>
    <w:rsid w:val="007E4A62"/>
    <w:rsid w:val="007E4F54"/>
    <w:rsid w:val="007E5AD8"/>
    <w:rsid w:val="007F0C18"/>
    <w:rsid w:val="007F4030"/>
    <w:rsid w:val="00802A26"/>
    <w:rsid w:val="008047FF"/>
    <w:rsid w:val="00822EBB"/>
    <w:rsid w:val="00835A73"/>
    <w:rsid w:val="008360CB"/>
    <w:rsid w:val="00856F3D"/>
    <w:rsid w:val="00872B4B"/>
    <w:rsid w:val="00893E4F"/>
    <w:rsid w:val="008C5C80"/>
    <w:rsid w:val="008D0320"/>
    <w:rsid w:val="008D0DE5"/>
    <w:rsid w:val="008D1A1E"/>
    <w:rsid w:val="008D2523"/>
    <w:rsid w:val="008E4EE6"/>
    <w:rsid w:val="008E57E4"/>
    <w:rsid w:val="008F0C19"/>
    <w:rsid w:val="008F20E4"/>
    <w:rsid w:val="00917FB0"/>
    <w:rsid w:val="00922D9B"/>
    <w:rsid w:val="00931016"/>
    <w:rsid w:val="00934853"/>
    <w:rsid w:val="00943662"/>
    <w:rsid w:val="009545C0"/>
    <w:rsid w:val="00960953"/>
    <w:rsid w:val="00960CF1"/>
    <w:rsid w:val="0097499A"/>
    <w:rsid w:val="00974D21"/>
    <w:rsid w:val="00981050"/>
    <w:rsid w:val="00984A3F"/>
    <w:rsid w:val="0099475F"/>
    <w:rsid w:val="009B23A1"/>
    <w:rsid w:val="009C2F6E"/>
    <w:rsid w:val="009C5E78"/>
    <w:rsid w:val="009D0387"/>
    <w:rsid w:val="009D7A1E"/>
    <w:rsid w:val="009D7B9E"/>
    <w:rsid w:val="009E16AF"/>
    <w:rsid w:val="00A130E2"/>
    <w:rsid w:val="00A37FE6"/>
    <w:rsid w:val="00A432CB"/>
    <w:rsid w:val="00A47D3E"/>
    <w:rsid w:val="00A523C5"/>
    <w:rsid w:val="00A548F4"/>
    <w:rsid w:val="00A74E55"/>
    <w:rsid w:val="00A94FFC"/>
    <w:rsid w:val="00AB2B00"/>
    <w:rsid w:val="00AB733B"/>
    <w:rsid w:val="00AC16A8"/>
    <w:rsid w:val="00AC54C2"/>
    <w:rsid w:val="00AD3763"/>
    <w:rsid w:val="00AD5203"/>
    <w:rsid w:val="00AE1BFB"/>
    <w:rsid w:val="00AE42FC"/>
    <w:rsid w:val="00AF2D1E"/>
    <w:rsid w:val="00AF4697"/>
    <w:rsid w:val="00B02EF2"/>
    <w:rsid w:val="00B055F3"/>
    <w:rsid w:val="00B11B66"/>
    <w:rsid w:val="00B20E8F"/>
    <w:rsid w:val="00B23824"/>
    <w:rsid w:val="00B25B53"/>
    <w:rsid w:val="00B32493"/>
    <w:rsid w:val="00B42B11"/>
    <w:rsid w:val="00B4562B"/>
    <w:rsid w:val="00B51983"/>
    <w:rsid w:val="00B5368C"/>
    <w:rsid w:val="00B53DC3"/>
    <w:rsid w:val="00B57931"/>
    <w:rsid w:val="00B73FA8"/>
    <w:rsid w:val="00B7460A"/>
    <w:rsid w:val="00B83BE8"/>
    <w:rsid w:val="00B87E00"/>
    <w:rsid w:val="00BA24F2"/>
    <w:rsid w:val="00BA597A"/>
    <w:rsid w:val="00BB6104"/>
    <w:rsid w:val="00BD0AC1"/>
    <w:rsid w:val="00BD1D37"/>
    <w:rsid w:val="00BD6611"/>
    <w:rsid w:val="00BF08E2"/>
    <w:rsid w:val="00BF1F20"/>
    <w:rsid w:val="00BF4FD8"/>
    <w:rsid w:val="00C24836"/>
    <w:rsid w:val="00C4447E"/>
    <w:rsid w:val="00C54E0C"/>
    <w:rsid w:val="00CA052E"/>
    <w:rsid w:val="00CB3337"/>
    <w:rsid w:val="00CC479F"/>
    <w:rsid w:val="00CD7675"/>
    <w:rsid w:val="00CE5257"/>
    <w:rsid w:val="00CF1DD7"/>
    <w:rsid w:val="00CF2615"/>
    <w:rsid w:val="00D038E5"/>
    <w:rsid w:val="00D058AE"/>
    <w:rsid w:val="00D25C3B"/>
    <w:rsid w:val="00D3501B"/>
    <w:rsid w:val="00D46C9B"/>
    <w:rsid w:val="00D51813"/>
    <w:rsid w:val="00D57593"/>
    <w:rsid w:val="00D6138B"/>
    <w:rsid w:val="00D61525"/>
    <w:rsid w:val="00D75842"/>
    <w:rsid w:val="00D852E9"/>
    <w:rsid w:val="00D91587"/>
    <w:rsid w:val="00DA56BF"/>
    <w:rsid w:val="00DA77C4"/>
    <w:rsid w:val="00DB28B6"/>
    <w:rsid w:val="00DB3DDE"/>
    <w:rsid w:val="00DC3DBE"/>
    <w:rsid w:val="00DC4484"/>
    <w:rsid w:val="00DC509D"/>
    <w:rsid w:val="00DC7270"/>
    <w:rsid w:val="00DD3FC4"/>
    <w:rsid w:val="00DE42F8"/>
    <w:rsid w:val="00DF0A3F"/>
    <w:rsid w:val="00DF2FBF"/>
    <w:rsid w:val="00DF4D3A"/>
    <w:rsid w:val="00E026BB"/>
    <w:rsid w:val="00E02B06"/>
    <w:rsid w:val="00E12E7B"/>
    <w:rsid w:val="00E13403"/>
    <w:rsid w:val="00E2408A"/>
    <w:rsid w:val="00E303A8"/>
    <w:rsid w:val="00E3682C"/>
    <w:rsid w:val="00E460C1"/>
    <w:rsid w:val="00E514CC"/>
    <w:rsid w:val="00E514F6"/>
    <w:rsid w:val="00E72964"/>
    <w:rsid w:val="00E7359A"/>
    <w:rsid w:val="00E80982"/>
    <w:rsid w:val="00E825B4"/>
    <w:rsid w:val="00E87B43"/>
    <w:rsid w:val="00E91530"/>
    <w:rsid w:val="00E932AE"/>
    <w:rsid w:val="00EB300E"/>
    <w:rsid w:val="00EC54F6"/>
    <w:rsid w:val="00EC7A64"/>
    <w:rsid w:val="00ED7FC3"/>
    <w:rsid w:val="00EE55EB"/>
    <w:rsid w:val="00F16C31"/>
    <w:rsid w:val="00F20755"/>
    <w:rsid w:val="00F212E6"/>
    <w:rsid w:val="00F33DD0"/>
    <w:rsid w:val="00F43BBD"/>
    <w:rsid w:val="00F45B71"/>
    <w:rsid w:val="00F4719E"/>
    <w:rsid w:val="00F51AA3"/>
    <w:rsid w:val="00F54BA6"/>
    <w:rsid w:val="00F56BA2"/>
    <w:rsid w:val="00F71691"/>
    <w:rsid w:val="00F75D27"/>
    <w:rsid w:val="00F81FDE"/>
    <w:rsid w:val="00F90E1E"/>
    <w:rsid w:val="00FB6056"/>
    <w:rsid w:val="00FC0798"/>
    <w:rsid w:val="00FF2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www.expert-communication.de/smc/content"/>
  <w:attachedSchema w:val="http://www.expert-communication.de/smc/preprocess"/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56E6A"/>
  </w:style>
  <w:style w:type="paragraph" w:styleId="berschrift1">
    <w:name w:val="heading 1"/>
    <w:basedOn w:val="Standard"/>
    <w:link w:val="berschrift1Zchn"/>
    <w:uiPriority w:val="9"/>
    <w:qFormat/>
    <w:rsid w:val="00E02B0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A523C5"/>
    <w:pPr>
      <w:jc w:val="both"/>
    </w:pPr>
    <w:rPr>
      <w:rFonts w:ascii="Arial" w:hAnsi="Arial"/>
    </w:rPr>
  </w:style>
  <w:style w:type="paragraph" w:customStyle="1" w:styleId="container-block">
    <w:name w:val="container-block"/>
    <w:basedOn w:val="default"/>
    <w:rsid w:val="00A523C5"/>
    <w:pPr>
      <w:spacing w:after="200"/>
    </w:pPr>
  </w:style>
  <w:style w:type="paragraph" w:styleId="Kopfzeile">
    <w:name w:val="header"/>
    <w:basedOn w:val="default"/>
    <w:rsid w:val="00A523C5"/>
    <w:pPr>
      <w:shd w:val="clear" w:color="auto" w:fill="FFFFFF"/>
    </w:pPr>
    <w:rPr>
      <w:b/>
      <w:color w:val="000000"/>
      <w:sz w:val="32"/>
    </w:rPr>
  </w:style>
  <w:style w:type="paragraph" w:customStyle="1" w:styleId="header-logo">
    <w:name w:val="header-logo"/>
    <w:basedOn w:val="default"/>
    <w:rsid w:val="00A523C5"/>
    <w:pPr>
      <w:shd w:val="clear" w:color="auto" w:fill="FFFFFF"/>
    </w:pPr>
    <w:rPr>
      <w:b/>
      <w:caps/>
      <w:color w:val="FFFFFF"/>
      <w:sz w:val="32"/>
    </w:rPr>
  </w:style>
  <w:style w:type="paragraph" w:customStyle="1" w:styleId="table-cell">
    <w:name w:val="table-cell"/>
    <w:basedOn w:val="default"/>
    <w:rsid w:val="00A523C5"/>
  </w:style>
  <w:style w:type="paragraph" w:styleId="Fuzeile">
    <w:name w:val="footer"/>
    <w:basedOn w:val="default"/>
    <w:rsid w:val="00A523C5"/>
    <w:pPr>
      <w:jc w:val="left"/>
    </w:pPr>
    <w:rPr>
      <w:sz w:val="14"/>
    </w:rPr>
  </w:style>
  <w:style w:type="paragraph" w:customStyle="1" w:styleId="headline-content">
    <w:name w:val="headline-content"/>
    <w:basedOn w:val="default"/>
    <w:rsid w:val="00A523C5"/>
    <w:pPr>
      <w:keepNext/>
      <w:spacing w:before="240" w:after="260"/>
    </w:pPr>
    <w:rPr>
      <w:sz w:val="24"/>
    </w:rPr>
  </w:style>
  <w:style w:type="paragraph" w:customStyle="1" w:styleId="headline-content-0">
    <w:name w:val="headline-content-0"/>
    <w:basedOn w:val="headline-content"/>
    <w:rsid w:val="00A523C5"/>
    <w:pPr>
      <w:spacing w:after="0"/>
    </w:pPr>
    <w:rPr>
      <w:b/>
    </w:rPr>
  </w:style>
  <w:style w:type="paragraph" w:customStyle="1" w:styleId="a">
    <w:basedOn w:val="headline-content-0"/>
    <w:rsid w:val="00A523C5"/>
  </w:style>
  <w:style w:type="paragraph" w:customStyle="1" w:styleId="headline-content-1">
    <w:name w:val="headline-content-1"/>
    <w:basedOn w:val="headline-content"/>
    <w:rsid w:val="00A523C5"/>
    <w:pPr>
      <w:spacing w:after="0"/>
      <w:outlineLvl w:val="0"/>
    </w:pPr>
    <w:rPr>
      <w:sz w:val="16"/>
    </w:rPr>
  </w:style>
  <w:style w:type="paragraph" w:customStyle="1" w:styleId="a0">
    <w:basedOn w:val="headline-content-1"/>
    <w:rsid w:val="00A523C5"/>
  </w:style>
  <w:style w:type="paragraph" w:customStyle="1" w:styleId="label-first">
    <w:name w:val="label-first"/>
    <w:basedOn w:val="default"/>
    <w:rsid w:val="00A523C5"/>
    <w:pPr>
      <w:spacing w:after="200"/>
    </w:pPr>
    <w:rPr>
      <w:b/>
    </w:rPr>
  </w:style>
  <w:style w:type="paragraph" w:customStyle="1" w:styleId="label">
    <w:name w:val="label"/>
    <w:basedOn w:val="default"/>
    <w:rsid w:val="00A523C5"/>
    <w:pPr>
      <w:spacing w:before="200"/>
    </w:pPr>
    <w:rPr>
      <w:b/>
    </w:rPr>
  </w:style>
  <w:style w:type="paragraph" w:customStyle="1" w:styleId="par">
    <w:name w:val="par"/>
    <w:basedOn w:val="default"/>
    <w:rsid w:val="00A523C5"/>
    <w:pPr>
      <w:spacing w:after="200"/>
      <w:jc w:val="left"/>
    </w:pPr>
  </w:style>
  <w:style w:type="paragraph" w:customStyle="1" w:styleId="par-first">
    <w:name w:val="par-first"/>
    <w:basedOn w:val="default"/>
    <w:rsid w:val="00A523C5"/>
    <w:pPr>
      <w:spacing w:after="200"/>
    </w:pPr>
    <w:rPr>
      <w:i/>
    </w:rPr>
  </w:style>
  <w:style w:type="paragraph" w:customStyle="1" w:styleId="media">
    <w:name w:val="media"/>
    <w:basedOn w:val="default"/>
    <w:rsid w:val="00A523C5"/>
  </w:style>
  <w:style w:type="paragraph" w:customStyle="1" w:styleId="media-caption">
    <w:name w:val="media-caption"/>
    <w:basedOn w:val="default"/>
    <w:rsid w:val="00A523C5"/>
    <w:pPr>
      <w:spacing w:before="120"/>
    </w:pPr>
    <w:rPr>
      <w:sz w:val="18"/>
    </w:rPr>
  </w:style>
  <w:style w:type="paragraph" w:customStyle="1" w:styleId="PageMargins">
    <w:name w:val="PageMargins"/>
    <w:basedOn w:val="default"/>
    <w:rsid w:val="00A523C5"/>
  </w:style>
  <w:style w:type="paragraph" w:customStyle="1" w:styleId="Heading0">
    <w:name w:val="Heading 0"/>
    <w:basedOn w:val="headline-content-0"/>
    <w:rsid w:val="00A523C5"/>
  </w:style>
  <w:style w:type="paragraph" w:customStyle="1" w:styleId="berschrift11">
    <w:name w:val="Überschrift 11"/>
    <w:basedOn w:val="headline-content-1"/>
    <w:rsid w:val="00A523C5"/>
  </w:style>
  <w:style w:type="paragraph" w:customStyle="1" w:styleId="berschrift21">
    <w:name w:val="Überschrift 21"/>
    <w:rsid w:val="00A523C5"/>
  </w:style>
  <w:style w:type="paragraph" w:customStyle="1" w:styleId="berschrift31">
    <w:name w:val="Überschrift 31"/>
    <w:rsid w:val="00A523C5"/>
  </w:style>
  <w:style w:type="paragraph" w:customStyle="1" w:styleId="berschrift41">
    <w:name w:val="Überschrift 41"/>
    <w:rsid w:val="00A523C5"/>
  </w:style>
  <w:style w:type="paragraph" w:customStyle="1" w:styleId="berschrift51">
    <w:name w:val="Überschrift 51"/>
    <w:rsid w:val="00A523C5"/>
  </w:style>
  <w:style w:type="paragraph" w:customStyle="1" w:styleId="berschrift61">
    <w:name w:val="Überschrift 61"/>
    <w:rsid w:val="00A523C5"/>
  </w:style>
  <w:style w:type="paragraph" w:customStyle="1" w:styleId="berschrift71">
    <w:name w:val="Überschrift 71"/>
    <w:rsid w:val="00A523C5"/>
  </w:style>
  <w:style w:type="character" w:customStyle="1" w:styleId="headline-content-run0">
    <w:name w:val="headline-content-run 0"/>
    <w:rsid w:val="00A523C5"/>
  </w:style>
  <w:style w:type="character" w:customStyle="1" w:styleId="headline-content-run1">
    <w:name w:val="headline-content-run 1"/>
    <w:rsid w:val="00A523C5"/>
  </w:style>
  <w:style w:type="character" w:customStyle="1" w:styleId="headline-content-run2">
    <w:name w:val="headline-content-run 2"/>
    <w:rsid w:val="00A523C5"/>
  </w:style>
  <w:style w:type="character" w:customStyle="1" w:styleId="headline-content-run3">
    <w:name w:val="headline-content-run 3"/>
    <w:rsid w:val="00A523C5"/>
  </w:style>
  <w:style w:type="character" w:customStyle="1" w:styleId="headline-content-run4">
    <w:name w:val="headline-content-run 4"/>
    <w:rsid w:val="00A523C5"/>
  </w:style>
  <w:style w:type="character" w:customStyle="1" w:styleId="headline-content-run5">
    <w:name w:val="headline-content-run 5"/>
    <w:rsid w:val="00A523C5"/>
  </w:style>
  <w:style w:type="character" w:customStyle="1" w:styleId="headline-content-run6">
    <w:name w:val="headline-content-run 6"/>
    <w:rsid w:val="00A523C5"/>
  </w:style>
  <w:style w:type="character" w:customStyle="1" w:styleId="headline-content-run7">
    <w:name w:val="headline-content-run 7"/>
    <w:rsid w:val="00A523C5"/>
  </w:style>
  <w:style w:type="paragraph" w:styleId="Verzeichnis1">
    <w:name w:val="toc 1"/>
    <w:semiHidden/>
    <w:rsid w:val="00A523C5"/>
    <w:pPr>
      <w:tabs>
        <w:tab w:val="left" w:pos="340"/>
        <w:tab w:val="right" w:leader="dot" w:pos="9639"/>
      </w:tabs>
      <w:ind w:left="340" w:hanging="340"/>
    </w:pPr>
  </w:style>
  <w:style w:type="paragraph" w:styleId="Verzeichnis2">
    <w:name w:val="toc 2"/>
    <w:semiHidden/>
    <w:rsid w:val="00A523C5"/>
    <w:pPr>
      <w:tabs>
        <w:tab w:val="left" w:pos="340"/>
        <w:tab w:val="right" w:leader="dot" w:pos="9639"/>
      </w:tabs>
      <w:ind w:left="340" w:hanging="340"/>
    </w:pPr>
  </w:style>
  <w:style w:type="paragraph" w:styleId="Verzeichnis3">
    <w:name w:val="toc 3"/>
    <w:semiHidden/>
    <w:rsid w:val="00A523C5"/>
    <w:pPr>
      <w:tabs>
        <w:tab w:val="left" w:pos="340"/>
        <w:tab w:val="right" w:leader="dot" w:pos="9639"/>
      </w:tabs>
      <w:ind w:left="340" w:hanging="340"/>
    </w:pPr>
  </w:style>
  <w:style w:type="paragraph" w:styleId="Verzeichnis4">
    <w:name w:val="toc 4"/>
    <w:semiHidden/>
    <w:rsid w:val="00A523C5"/>
    <w:pPr>
      <w:tabs>
        <w:tab w:val="left" w:pos="340"/>
        <w:tab w:val="right" w:leader="dot" w:pos="9639"/>
      </w:tabs>
      <w:ind w:left="340" w:hanging="340"/>
    </w:pPr>
  </w:style>
  <w:style w:type="paragraph" w:styleId="Verzeichnis5">
    <w:name w:val="toc 5"/>
    <w:semiHidden/>
    <w:rsid w:val="00A523C5"/>
    <w:pPr>
      <w:tabs>
        <w:tab w:val="left" w:pos="340"/>
        <w:tab w:val="right" w:leader="dot" w:pos="9639"/>
      </w:tabs>
      <w:ind w:left="340" w:hanging="340"/>
    </w:pPr>
  </w:style>
  <w:style w:type="paragraph" w:styleId="Index1">
    <w:name w:val="index 1"/>
    <w:basedOn w:val="default"/>
    <w:rsid w:val="00A523C5"/>
  </w:style>
  <w:style w:type="paragraph" w:styleId="Index2">
    <w:name w:val="index 2"/>
    <w:basedOn w:val="default"/>
    <w:rsid w:val="00A523C5"/>
    <w:pPr>
      <w:ind w:left="480" w:hanging="200"/>
    </w:pPr>
  </w:style>
  <w:style w:type="paragraph" w:styleId="Abbildungsverzeichnis">
    <w:name w:val="table of figures"/>
    <w:basedOn w:val="default"/>
    <w:rsid w:val="00A523C5"/>
  </w:style>
  <w:style w:type="character" w:styleId="Funotenzeichen">
    <w:name w:val="footnote reference"/>
    <w:rsid w:val="00A523C5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C079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C0798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CB3337"/>
    <w:rPr>
      <w:color w:val="0000FF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02B06"/>
    <w:rPr>
      <w:b/>
      <w:bCs/>
      <w:kern w:val="36"/>
      <w:sz w:val="48"/>
      <w:szCs w:val="48"/>
    </w:rPr>
  </w:style>
  <w:style w:type="paragraph" w:styleId="Funotentext">
    <w:name w:val="footnote text"/>
    <w:basedOn w:val="Standard"/>
    <w:link w:val="FunotentextZchn"/>
    <w:semiHidden/>
    <w:rsid w:val="00AE1BFB"/>
    <w:rPr>
      <w:lang w:val="de-DE" w:eastAsia="de-DE"/>
    </w:rPr>
  </w:style>
  <w:style w:type="character" w:customStyle="1" w:styleId="FunotentextZchn">
    <w:name w:val="Fußnotentext Zchn"/>
    <w:basedOn w:val="Absatz-Standardschriftart"/>
    <w:link w:val="Funotentext"/>
    <w:semiHidden/>
    <w:rsid w:val="00AE1BFB"/>
    <w:rPr>
      <w:lang w:val="de-DE" w:eastAsia="de-DE"/>
    </w:rPr>
  </w:style>
  <w:style w:type="table" w:styleId="Tabellengitternetz">
    <w:name w:val="Table Grid"/>
    <w:basedOn w:val="NormaleTabelle"/>
    <w:uiPriority w:val="59"/>
    <w:rsid w:val="00AE1B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9C5E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56E6A"/>
  </w:style>
  <w:style w:type="paragraph" w:styleId="berschrift1">
    <w:name w:val="heading 1"/>
    <w:basedOn w:val="Standard"/>
    <w:link w:val="berschrift1Zchn"/>
    <w:uiPriority w:val="9"/>
    <w:qFormat/>
    <w:rsid w:val="00E02B0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A523C5"/>
    <w:pPr>
      <w:jc w:val="both"/>
    </w:pPr>
    <w:rPr>
      <w:rFonts w:ascii="Arial" w:hAnsi="Arial"/>
    </w:rPr>
  </w:style>
  <w:style w:type="paragraph" w:customStyle="1" w:styleId="container-block">
    <w:name w:val="container-block"/>
    <w:basedOn w:val="default"/>
    <w:rsid w:val="00A523C5"/>
    <w:pPr>
      <w:spacing w:after="200"/>
    </w:pPr>
  </w:style>
  <w:style w:type="paragraph" w:styleId="Kopfzeile">
    <w:name w:val="header"/>
    <w:basedOn w:val="default"/>
    <w:rsid w:val="00A523C5"/>
    <w:pPr>
      <w:shd w:val="clear" w:color="auto" w:fill="FFFFFF"/>
    </w:pPr>
    <w:rPr>
      <w:b/>
      <w:color w:val="000000"/>
      <w:sz w:val="32"/>
    </w:rPr>
  </w:style>
  <w:style w:type="paragraph" w:customStyle="1" w:styleId="header-logo">
    <w:name w:val="header-logo"/>
    <w:basedOn w:val="default"/>
    <w:rsid w:val="00A523C5"/>
    <w:pPr>
      <w:shd w:val="clear" w:color="auto" w:fill="FFFFFF"/>
    </w:pPr>
    <w:rPr>
      <w:b/>
      <w:caps/>
      <w:color w:val="FFFFFF"/>
      <w:sz w:val="32"/>
    </w:rPr>
  </w:style>
  <w:style w:type="paragraph" w:customStyle="1" w:styleId="table-cell">
    <w:name w:val="table-cell"/>
    <w:basedOn w:val="default"/>
    <w:rsid w:val="00A523C5"/>
  </w:style>
  <w:style w:type="paragraph" w:styleId="Fuzeile">
    <w:name w:val="footer"/>
    <w:basedOn w:val="default"/>
    <w:rsid w:val="00A523C5"/>
    <w:pPr>
      <w:jc w:val="left"/>
    </w:pPr>
    <w:rPr>
      <w:sz w:val="14"/>
    </w:rPr>
  </w:style>
  <w:style w:type="paragraph" w:customStyle="1" w:styleId="headline-content">
    <w:name w:val="headline-content"/>
    <w:basedOn w:val="default"/>
    <w:rsid w:val="00A523C5"/>
    <w:pPr>
      <w:keepNext/>
      <w:spacing w:before="240" w:after="260"/>
    </w:pPr>
    <w:rPr>
      <w:sz w:val="24"/>
    </w:rPr>
  </w:style>
  <w:style w:type="paragraph" w:customStyle="1" w:styleId="headline-content-0">
    <w:name w:val="headline-content-0"/>
    <w:basedOn w:val="headline-content"/>
    <w:rsid w:val="00A523C5"/>
    <w:pPr>
      <w:spacing w:after="0"/>
    </w:pPr>
    <w:rPr>
      <w:b/>
    </w:rPr>
  </w:style>
  <w:style w:type="paragraph" w:customStyle="1" w:styleId="a">
    <w:basedOn w:val="headline-content-0"/>
    <w:rsid w:val="00A523C5"/>
  </w:style>
  <w:style w:type="paragraph" w:customStyle="1" w:styleId="headline-content-1">
    <w:name w:val="headline-content-1"/>
    <w:basedOn w:val="headline-content"/>
    <w:rsid w:val="00A523C5"/>
    <w:pPr>
      <w:spacing w:after="0"/>
      <w:outlineLvl w:val="0"/>
    </w:pPr>
    <w:rPr>
      <w:sz w:val="16"/>
    </w:rPr>
  </w:style>
  <w:style w:type="paragraph" w:customStyle="1" w:styleId="a0">
    <w:basedOn w:val="headline-content-1"/>
    <w:rsid w:val="00A523C5"/>
  </w:style>
  <w:style w:type="paragraph" w:customStyle="1" w:styleId="label-first">
    <w:name w:val="label-first"/>
    <w:basedOn w:val="default"/>
    <w:rsid w:val="00A523C5"/>
    <w:pPr>
      <w:spacing w:after="200"/>
    </w:pPr>
    <w:rPr>
      <w:b/>
    </w:rPr>
  </w:style>
  <w:style w:type="paragraph" w:customStyle="1" w:styleId="label">
    <w:name w:val="label"/>
    <w:basedOn w:val="default"/>
    <w:rsid w:val="00A523C5"/>
    <w:pPr>
      <w:spacing w:before="200"/>
    </w:pPr>
    <w:rPr>
      <w:b/>
    </w:rPr>
  </w:style>
  <w:style w:type="paragraph" w:customStyle="1" w:styleId="par">
    <w:name w:val="par"/>
    <w:basedOn w:val="default"/>
    <w:rsid w:val="00A523C5"/>
    <w:pPr>
      <w:spacing w:after="200"/>
      <w:jc w:val="left"/>
    </w:pPr>
  </w:style>
  <w:style w:type="paragraph" w:customStyle="1" w:styleId="par-first">
    <w:name w:val="par-first"/>
    <w:basedOn w:val="default"/>
    <w:rsid w:val="00A523C5"/>
    <w:pPr>
      <w:spacing w:after="200"/>
    </w:pPr>
    <w:rPr>
      <w:i/>
    </w:rPr>
  </w:style>
  <w:style w:type="paragraph" w:customStyle="1" w:styleId="media">
    <w:name w:val="media"/>
    <w:basedOn w:val="default"/>
    <w:rsid w:val="00A523C5"/>
  </w:style>
  <w:style w:type="paragraph" w:customStyle="1" w:styleId="media-caption">
    <w:name w:val="media-caption"/>
    <w:basedOn w:val="default"/>
    <w:rsid w:val="00A523C5"/>
    <w:pPr>
      <w:spacing w:before="120"/>
    </w:pPr>
    <w:rPr>
      <w:sz w:val="18"/>
    </w:rPr>
  </w:style>
  <w:style w:type="paragraph" w:customStyle="1" w:styleId="PageMargins">
    <w:name w:val="PageMargins"/>
    <w:basedOn w:val="default"/>
    <w:rsid w:val="00A523C5"/>
  </w:style>
  <w:style w:type="paragraph" w:customStyle="1" w:styleId="Heading0">
    <w:name w:val="Heading 0"/>
    <w:basedOn w:val="headline-content-0"/>
    <w:rsid w:val="00A523C5"/>
  </w:style>
  <w:style w:type="paragraph" w:customStyle="1" w:styleId="berschrift11">
    <w:name w:val="Überschrift 11"/>
    <w:basedOn w:val="headline-content-1"/>
    <w:rsid w:val="00A523C5"/>
  </w:style>
  <w:style w:type="paragraph" w:customStyle="1" w:styleId="berschrift21">
    <w:name w:val="Überschrift 21"/>
    <w:rsid w:val="00A523C5"/>
  </w:style>
  <w:style w:type="paragraph" w:customStyle="1" w:styleId="berschrift31">
    <w:name w:val="Überschrift 31"/>
    <w:rsid w:val="00A523C5"/>
  </w:style>
  <w:style w:type="paragraph" w:customStyle="1" w:styleId="berschrift41">
    <w:name w:val="Überschrift 41"/>
    <w:rsid w:val="00A523C5"/>
  </w:style>
  <w:style w:type="paragraph" w:customStyle="1" w:styleId="berschrift51">
    <w:name w:val="Überschrift 51"/>
    <w:rsid w:val="00A523C5"/>
  </w:style>
  <w:style w:type="paragraph" w:customStyle="1" w:styleId="berschrift61">
    <w:name w:val="Überschrift 61"/>
    <w:rsid w:val="00A523C5"/>
  </w:style>
  <w:style w:type="paragraph" w:customStyle="1" w:styleId="berschrift71">
    <w:name w:val="Überschrift 71"/>
    <w:rsid w:val="00A523C5"/>
  </w:style>
  <w:style w:type="character" w:customStyle="1" w:styleId="headline-content-run0">
    <w:name w:val="headline-content-run 0"/>
    <w:rsid w:val="00A523C5"/>
  </w:style>
  <w:style w:type="character" w:customStyle="1" w:styleId="headline-content-run1">
    <w:name w:val="headline-content-run 1"/>
    <w:rsid w:val="00A523C5"/>
  </w:style>
  <w:style w:type="character" w:customStyle="1" w:styleId="headline-content-run2">
    <w:name w:val="headline-content-run 2"/>
    <w:rsid w:val="00A523C5"/>
  </w:style>
  <w:style w:type="character" w:customStyle="1" w:styleId="headline-content-run3">
    <w:name w:val="headline-content-run 3"/>
    <w:rsid w:val="00A523C5"/>
  </w:style>
  <w:style w:type="character" w:customStyle="1" w:styleId="headline-content-run4">
    <w:name w:val="headline-content-run 4"/>
    <w:rsid w:val="00A523C5"/>
  </w:style>
  <w:style w:type="character" w:customStyle="1" w:styleId="headline-content-run5">
    <w:name w:val="headline-content-run 5"/>
    <w:rsid w:val="00A523C5"/>
  </w:style>
  <w:style w:type="character" w:customStyle="1" w:styleId="headline-content-run6">
    <w:name w:val="headline-content-run 6"/>
    <w:rsid w:val="00A523C5"/>
  </w:style>
  <w:style w:type="character" w:customStyle="1" w:styleId="headline-content-run7">
    <w:name w:val="headline-content-run 7"/>
    <w:rsid w:val="00A523C5"/>
  </w:style>
  <w:style w:type="paragraph" w:styleId="Verzeichnis1">
    <w:name w:val="toc 1"/>
    <w:semiHidden/>
    <w:rsid w:val="00A523C5"/>
    <w:pPr>
      <w:tabs>
        <w:tab w:val="left" w:pos="340"/>
        <w:tab w:val="right" w:leader="dot" w:pos="9639"/>
      </w:tabs>
      <w:ind w:left="340" w:hanging="340"/>
    </w:pPr>
  </w:style>
  <w:style w:type="paragraph" w:styleId="Verzeichnis2">
    <w:name w:val="toc 2"/>
    <w:semiHidden/>
    <w:rsid w:val="00A523C5"/>
    <w:pPr>
      <w:tabs>
        <w:tab w:val="left" w:pos="340"/>
        <w:tab w:val="right" w:leader="dot" w:pos="9639"/>
      </w:tabs>
      <w:ind w:left="340" w:hanging="340"/>
    </w:pPr>
  </w:style>
  <w:style w:type="paragraph" w:styleId="Verzeichnis3">
    <w:name w:val="toc 3"/>
    <w:semiHidden/>
    <w:rsid w:val="00A523C5"/>
    <w:pPr>
      <w:tabs>
        <w:tab w:val="left" w:pos="340"/>
        <w:tab w:val="right" w:leader="dot" w:pos="9639"/>
      </w:tabs>
      <w:ind w:left="340" w:hanging="340"/>
    </w:pPr>
  </w:style>
  <w:style w:type="paragraph" w:styleId="Verzeichnis4">
    <w:name w:val="toc 4"/>
    <w:semiHidden/>
    <w:rsid w:val="00A523C5"/>
    <w:pPr>
      <w:tabs>
        <w:tab w:val="left" w:pos="340"/>
        <w:tab w:val="right" w:leader="dot" w:pos="9639"/>
      </w:tabs>
      <w:ind w:left="340" w:hanging="340"/>
    </w:pPr>
  </w:style>
  <w:style w:type="paragraph" w:styleId="Verzeichnis5">
    <w:name w:val="toc 5"/>
    <w:semiHidden/>
    <w:rsid w:val="00A523C5"/>
    <w:pPr>
      <w:tabs>
        <w:tab w:val="left" w:pos="340"/>
        <w:tab w:val="right" w:leader="dot" w:pos="9639"/>
      </w:tabs>
      <w:ind w:left="340" w:hanging="340"/>
    </w:pPr>
  </w:style>
  <w:style w:type="paragraph" w:styleId="Index1">
    <w:name w:val="index 1"/>
    <w:basedOn w:val="default"/>
    <w:rsid w:val="00A523C5"/>
  </w:style>
  <w:style w:type="paragraph" w:styleId="Index2">
    <w:name w:val="index 2"/>
    <w:basedOn w:val="default"/>
    <w:rsid w:val="00A523C5"/>
    <w:pPr>
      <w:ind w:left="480" w:hanging="200"/>
    </w:pPr>
  </w:style>
  <w:style w:type="paragraph" w:styleId="Abbildungsverzeichnis">
    <w:name w:val="table of figures"/>
    <w:basedOn w:val="default"/>
    <w:rsid w:val="00A523C5"/>
  </w:style>
  <w:style w:type="character" w:styleId="Funotenzeichen">
    <w:name w:val="footnote reference"/>
    <w:rsid w:val="00A523C5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C079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C0798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CB3337"/>
    <w:rPr>
      <w:color w:val="0000FF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02B06"/>
    <w:rPr>
      <w:b/>
      <w:bCs/>
      <w:kern w:val="36"/>
      <w:sz w:val="48"/>
      <w:szCs w:val="48"/>
    </w:rPr>
  </w:style>
  <w:style w:type="paragraph" w:styleId="Funotentext">
    <w:name w:val="footnote text"/>
    <w:basedOn w:val="Standard"/>
    <w:link w:val="FunotentextZchn"/>
    <w:semiHidden/>
    <w:rsid w:val="00AE1BFB"/>
    <w:rPr>
      <w:lang w:val="de-DE" w:eastAsia="de-DE"/>
    </w:rPr>
  </w:style>
  <w:style w:type="character" w:customStyle="1" w:styleId="FunotentextZchn">
    <w:name w:val="Fußnotentext Zchn"/>
    <w:basedOn w:val="Absatz-Standardschriftart"/>
    <w:link w:val="Funotentext"/>
    <w:semiHidden/>
    <w:rsid w:val="00AE1BFB"/>
    <w:rPr>
      <w:lang w:val="de-DE" w:eastAsia="de-DE"/>
    </w:rPr>
  </w:style>
  <w:style w:type="table" w:styleId="Tabellenraster">
    <w:name w:val="Table Grid"/>
    <w:basedOn w:val="NormaleTabelle"/>
    <w:uiPriority w:val="59"/>
    <w:rsid w:val="00AE1B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9C5E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81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http://www.ds-automotion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.kaiser@ds-automotion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DS Automotion</Company>
  <LinksUpToDate>false</LinksUpToDate>
  <CharactersWithSpaces>2829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Kemptner</dc:creator>
  <cp:lastModifiedBy>Peter Kemptner</cp:lastModifiedBy>
  <cp:revision>2</cp:revision>
  <cp:lastPrinted>2017-03-07T06:48:00Z</cp:lastPrinted>
  <dcterms:created xsi:type="dcterms:W3CDTF">2017-03-07T12:17:00Z</dcterms:created>
  <dcterms:modified xsi:type="dcterms:W3CDTF">2017-03-07T12:17:00Z</dcterms:modified>
</cp:coreProperties>
</file>