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E9" w:rsidRPr="00CE706E" w:rsidRDefault="003C7BE9" w:rsidP="000D342C">
      <w:pPr>
        <w:pStyle w:val="berschrift1"/>
        <w:spacing w:line="360" w:lineRule="auto"/>
        <w:rPr>
          <w:sz w:val="40"/>
        </w:rPr>
      </w:pPr>
      <w:r w:rsidRPr="00CE706E">
        <w:rPr>
          <w:b w:val="0"/>
          <w:sz w:val="40"/>
        </w:rPr>
        <w:t>Presseinformation</w:t>
      </w:r>
    </w:p>
    <w:p w:rsidR="003C7BE9" w:rsidRPr="00CE706E" w:rsidRDefault="003C7BE9" w:rsidP="000D342C">
      <w:pPr>
        <w:spacing w:line="360" w:lineRule="auto"/>
        <w:ind w:right="-2"/>
        <w:rPr>
          <w:rFonts w:ascii="Arial" w:hAnsi="Arial"/>
          <w:b/>
          <w:sz w:val="24"/>
        </w:rPr>
      </w:pPr>
    </w:p>
    <w:p w:rsidR="0082339F" w:rsidRPr="00CE706E" w:rsidRDefault="0082339F" w:rsidP="0082339F">
      <w:pPr>
        <w:tabs>
          <w:tab w:val="right" w:pos="7086"/>
        </w:tabs>
        <w:spacing w:line="360" w:lineRule="auto"/>
        <w:jc w:val="both"/>
        <w:rPr>
          <w:rFonts w:ascii="Arial" w:hAnsi="Arial"/>
          <w:b/>
          <w:sz w:val="26"/>
          <w:szCs w:val="26"/>
        </w:rPr>
      </w:pPr>
      <w:r>
        <w:rPr>
          <w:rFonts w:ascii="Arial" w:hAnsi="Arial"/>
          <w:b/>
          <w:sz w:val="26"/>
          <w:szCs w:val="26"/>
        </w:rPr>
        <w:t>Mehr als eine Ventilinsel</w:t>
      </w:r>
    </w:p>
    <w:p w:rsidR="006943E7" w:rsidRPr="00CE706E" w:rsidRDefault="00207D05" w:rsidP="006943E7">
      <w:pPr>
        <w:spacing w:line="360" w:lineRule="auto"/>
        <w:jc w:val="both"/>
        <w:rPr>
          <w:rFonts w:ascii="Arial" w:hAnsi="Arial" w:cs="Arial"/>
          <w:b/>
        </w:rPr>
      </w:pPr>
      <w:r>
        <w:rPr>
          <w:rFonts w:ascii="Arial" w:hAnsi="Arial" w:cs="Arial"/>
          <w:b/>
        </w:rPr>
        <w:t>Festo-</w:t>
      </w:r>
      <w:r w:rsidRPr="00207D05">
        <w:rPr>
          <w:rFonts w:ascii="Arial" w:hAnsi="Arial" w:cs="Arial"/>
          <w:b/>
        </w:rPr>
        <w:t xml:space="preserve">Automatisierungsplattform CPX </w:t>
      </w:r>
      <w:r>
        <w:rPr>
          <w:rFonts w:ascii="Arial" w:hAnsi="Arial" w:cs="Arial"/>
          <w:b/>
        </w:rPr>
        <w:t>kommuniziert über POWERLINK</w:t>
      </w:r>
    </w:p>
    <w:p w:rsidR="006943E7" w:rsidRPr="00CE706E" w:rsidRDefault="006943E7" w:rsidP="006943E7">
      <w:pPr>
        <w:tabs>
          <w:tab w:val="right" w:pos="7086"/>
        </w:tabs>
        <w:spacing w:line="320" w:lineRule="exact"/>
        <w:jc w:val="both"/>
        <w:rPr>
          <w:rFonts w:ascii="Arial" w:hAnsi="Arial" w:cs="Arial"/>
          <w:b/>
        </w:rPr>
      </w:pPr>
    </w:p>
    <w:p w:rsidR="0077099D" w:rsidRDefault="0082339F" w:rsidP="00207D05">
      <w:pPr>
        <w:spacing w:line="320" w:lineRule="exact"/>
        <w:jc w:val="both"/>
        <w:rPr>
          <w:rFonts w:ascii="Arial" w:hAnsi="Arial" w:cs="Arial"/>
        </w:rPr>
      </w:pPr>
      <w:r>
        <w:rPr>
          <w:rFonts w:ascii="Arial" w:hAnsi="Arial" w:cs="Arial"/>
        </w:rPr>
        <w:t xml:space="preserve">Festo erweitert seine Automatisierungsplattform CPX um einen Feldbusknoten für die Anbindung von POWERLINK. </w:t>
      </w:r>
      <w:r w:rsidR="007F183B">
        <w:rPr>
          <w:rFonts w:ascii="Arial" w:hAnsi="Arial" w:cs="Arial"/>
        </w:rPr>
        <w:t xml:space="preserve">Damit können </w:t>
      </w:r>
      <w:r>
        <w:rPr>
          <w:rFonts w:ascii="Arial" w:hAnsi="Arial" w:cs="Arial"/>
        </w:rPr>
        <w:t xml:space="preserve">Festo-Ventilinseln ab sofort direkt an </w:t>
      </w:r>
      <w:r w:rsidR="00397EC2">
        <w:rPr>
          <w:rFonts w:ascii="Arial" w:hAnsi="Arial" w:cs="Arial"/>
        </w:rPr>
        <w:t>das Echtzeitnetzwerk</w:t>
      </w:r>
      <w:r>
        <w:rPr>
          <w:rFonts w:ascii="Arial" w:hAnsi="Arial" w:cs="Arial"/>
        </w:rPr>
        <w:t xml:space="preserve"> angeschaltet werden.</w:t>
      </w:r>
      <w:r w:rsidR="0077099D">
        <w:rPr>
          <w:rFonts w:ascii="Arial" w:hAnsi="Arial" w:cs="Arial"/>
        </w:rPr>
        <w:t xml:space="preserve"> Durch die Integration von POWERLINK können die Ventilinseln in hochgradig komplexen und zeitkrit</w:t>
      </w:r>
      <w:r w:rsidR="0077099D">
        <w:rPr>
          <w:rFonts w:ascii="Arial" w:hAnsi="Arial" w:cs="Arial"/>
        </w:rPr>
        <w:t>i</w:t>
      </w:r>
      <w:r w:rsidR="0077099D">
        <w:rPr>
          <w:rFonts w:ascii="Arial" w:hAnsi="Arial" w:cs="Arial"/>
        </w:rPr>
        <w:t>schen Anwendungen eingesetzt werden.</w:t>
      </w:r>
    </w:p>
    <w:p w:rsidR="0082339F" w:rsidRDefault="0082339F" w:rsidP="00207D05">
      <w:pPr>
        <w:spacing w:line="320" w:lineRule="exact"/>
        <w:jc w:val="both"/>
        <w:rPr>
          <w:rFonts w:ascii="Arial" w:hAnsi="Arial" w:cs="Arial"/>
        </w:rPr>
      </w:pPr>
    </w:p>
    <w:p w:rsidR="0082339F" w:rsidRPr="0082339F" w:rsidRDefault="0082339F" w:rsidP="00207D05">
      <w:pPr>
        <w:spacing w:line="320" w:lineRule="exact"/>
        <w:jc w:val="both"/>
        <w:rPr>
          <w:rFonts w:ascii="Arial" w:hAnsi="Arial" w:cs="Arial"/>
          <w:b/>
        </w:rPr>
      </w:pPr>
      <w:r w:rsidRPr="0082339F">
        <w:rPr>
          <w:rFonts w:ascii="Arial" w:hAnsi="Arial" w:cs="Arial"/>
          <w:b/>
        </w:rPr>
        <w:t>Umfangreiche Funktionen</w:t>
      </w:r>
    </w:p>
    <w:p w:rsidR="00207D05" w:rsidRDefault="0082339F" w:rsidP="00207D05">
      <w:pPr>
        <w:spacing w:line="320" w:lineRule="exact"/>
        <w:jc w:val="both"/>
        <w:rPr>
          <w:rFonts w:ascii="Arial" w:hAnsi="Arial" w:cs="Arial"/>
        </w:rPr>
      </w:pPr>
      <w:r>
        <w:rPr>
          <w:rFonts w:ascii="Arial" w:hAnsi="Arial" w:cs="Arial"/>
        </w:rPr>
        <w:t xml:space="preserve">CPX ist ein elektrisches Terminal </w:t>
      </w:r>
      <w:r w:rsidR="00936618">
        <w:rPr>
          <w:rFonts w:ascii="Arial" w:hAnsi="Arial" w:cs="Arial"/>
        </w:rPr>
        <w:t xml:space="preserve">mit Remote I/O </w:t>
      </w:r>
      <w:r>
        <w:rPr>
          <w:rFonts w:ascii="Arial" w:hAnsi="Arial" w:cs="Arial"/>
        </w:rPr>
        <w:t>für Ventilinseln</w:t>
      </w:r>
      <w:r w:rsidR="00936618">
        <w:rPr>
          <w:rFonts w:ascii="Arial" w:hAnsi="Arial" w:cs="Arial"/>
        </w:rPr>
        <w:t>,</w:t>
      </w:r>
      <w:r>
        <w:rPr>
          <w:rFonts w:ascii="Arial" w:hAnsi="Arial" w:cs="Arial"/>
        </w:rPr>
        <w:t xml:space="preserve"> das mehr bietet als nur den Anschluss der Feld- an die Leitebene. </w:t>
      </w:r>
      <w:r w:rsidR="004F642D">
        <w:rPr>
          <w:rFonts w:ascii="Arial" w:hAnsi="Arial" w:cs="Arial"/>
        </w:rPr>
        <w:t>M</w:t>
      </w:r>
      <w:r w:rsidR="00207D05" w:rsidRPr="00A56864">
        <w:rPr>
          <w:rFonts w:ascii="Arial" w:hAnsi="Arial" w:cs="Arial"/>
        </w:rPr>
        <w:t xml:space="preserve">it seinen einzelnen Modulen </w:t>
      </w:r>
      <w:r w:rsidR="00397EC2">
        <w:rPr>
          <w:rFonts w:ascii="Arial" w:hAnsi="Arial" w:cs="Arial"/>
        </w:rPr>
        <w:t>verbindet</w:t>
      </w:r>
      <w:r w:rsidR="004F642D" w:rsidRPr="00A56864">
        <w:rPr>
          <w:rFonts w:ascii="Arial" w:hAnsi="Arial" w:cs="Arial"/>
        </w:rPr>
        <w:t xml:space="preserve"> </w:t>
      </w:r>
      <w:r w:rsidR="00940D84">
        <w:rPr>
          <w:rFonts w:ascii="Arial" w:hAnsi="Arial" w:cs="Arial"/>
        </w:rPr>
        <w:t xml:space="preserve">das CPX-Terminal </w:t>
      </w:r>
      <w:r w:rsidR="00207D05" w:rsidRPr="00A56864">
        <w:rPr>
          <w:rFonts w:ascii="Arial" w:hAnsi="Arial" w:cs="Arial"/>
        </w:rPr>
        <w:t xml:space="preserve">die Ansteuerung pneumatischer Zylinder über </w:t>
      </w:r>
      <w:r w:rsidR="004F642D">
        <w:rPr>
          <w:rFonts w:ascii="Arial" w:hAnsi="Arial" w:cs="Arial"/>
        </w:rPr>
        <w:t>modulare</w:t>
      </w:r>
      <w:r w:rsidR="00207D05" w:rsidRPr="00A56864">
        <w:rPr>
          <w:rFonts w:ascii="Arial" w:hAnsi="Arial" w:cs="Arial"/>
        </w:rPr>
        <w:t xml:space="preserve"> Ventilinseln mit </w:t>
      </w:r>
      <w:r w:rsidR="00F158F6">
        <w:rPr>
          <w:rFonts w:ascii="Arial" w:hAnsi="Arial" w:cs="Arial"/>
        </w:rPr>
        <w:t>I</w:t>
      </w:r>
      <w:r w:rsidR="00936618">
        <w:rPr>
          <w:rFonts w:ascii="Arial" w:hAnsi="Arial" w:cs="Arial"/>
        </w:rPr>
        <w:t>/</w:t>
      </w:r>
      <w:r w:rsidR="00F158F6">
        <w:rPr>
          <w:rFonts w:ascii="Arial" w:hAnsi="Arial" w:cs="Arial"/>
        </w:rPr>
        <w:t>O</w:t>
      </w:r>
      <w:r w:rsidR="00936618">
        <w:rPr>
          <w:rFonts w:ascii="Arial" w:hAnsi="Arial" w:cs="Arial"/>
        </w:rPr>
        <w:t xml:space="preserve">s und </w:t>
      </w:r>
      <w:r w:rsidR="00207D05" w:rsidRPr="00A56864">
        <w:rPr>
          <w:rFonts w:ascii="Arial" w:hAnsi="Arial" w:cs="Arial"/>
        </w:rPr>
        <w:t>Motion Controllern für elektrische A</w:t>
      </w:r>
      <w:r w:rsidR="00207D05" w:rsidRPr="00A56864">
        <w:rPr>
          <w:rFonts w:ascii="Arial" w:hAnsi="Arial" w:cs="Arial"/>
        </w:rPr>
        <w:t>n</w:t>
      </w:r>
      <w:r w:rsidR="00207D05" w:rsidRPr="00A56864">
        <w:rPr>
          <w:rFonts w:ascii="Arial" w:hAnsi="Arial" w:cs="Arial"/>
        </w:rPr>
        <w:t>triebe</w:t>
      </w:r>
      <w:r w:rsidR="004F642D">
        <w:rPr>
          <w:rFonts w:ascii="Arial" w:hAnsi="Arial" w:cs="Arial"/>
        </w:rPr>
        <w:t xml:space="preserve">. Dabei ist es </w:t>
      </w:r>
      <w:r w:rsidR="004F642D" w:rsidRPr="00A56864">
        <w:rPr>
          <w:rFonts w:ascii="Arial" w:hAnsi="Arial" w:cs="Arial"/>
        </w:rPr>
        <w:t>diagnosefähig</w:t>
      </w:r>
      <w:r w:rsidR="004F642D">
        <w:rPr>
          <w:rFonts w:ascii="Arial" w:hAnsi="Arial" w:cs="Arial"/>
        </w:rPr>
        <w:t xml:space="preserve">, </w:t>
      </w:r>
      <w:r w:rsidR="004F642D" w:rsidRPr="00A56864">
        <w:rPr>
          <w:rFonts w:ascii="Arial" w:hAnsi="Arial" w:cs="Arial"/>
        </w:rPr>
        <w:t>kann Condition-Monitoring-Aufgaben übe</w:t>
      </w:r>
      <w:r w:rsidR="004F642D" w:rsidRPr="00A56864">
        <w:rPr>
          <w:rFonts w:ascii="Arial" w:hAnsi="Arial" w:cs="Arial"/>
        </w:rPr>
        <w:t>r</w:t>
      </w:r>
      <w:r w:rsidR="004F642D" w:rsidRPr="00A56864">
        <w:rPr>
          <w:rFonts w:ascii="Arial" w:hAnsi="Arial" w:cs="Arial"/>
        </w:rPr>
        <w:t xml:space="preserve">nehmen </w:t>
      </w:r>
      <w:r w:rsidR="00207D05" w:rsidRPr="00A56864">
        <w:rPr>
          <w:rFonts w:ascii="Arial" w:hAnsi="Arial" w:cs="Arial"/>
        </w:rPr>
        <w:t xml:space="preserve">und umfasst </w:t>
      </w:r>
      <w:r w:rsidR="004F642D">
        <w:rPr>
          <w:rFonts w:ascii="Arial" w:hAnsi="Arial" w:cs="Arial"/>
        </w:rPr>
        <w:t xml:space="preserve">darüber hinaus </w:t>
      </w:r>
      <w:r w:rsidR="00207D05" w:rsidRPr="00A56864">
        <w:rPr>
          <w:rFonts w:ascii="Arial" w:hAnsi="Arial" w:cs="Arial"/>
        </w:rPr>
        <w:t>Safety-Funktionen.</w:t>
      </w:r>
      <w:r w:rsidR="004F642D" w:rsidRPr="004F642D">
        <w:rPr>
          <w:rFonts w:ascii="Arial" w:hAnsi="Arial" w:cs="Arial"/>
        </w:rPr>
        <w:t xml:space="preserve"> </w:t>
      </w:r>
      <w:r w:rsidR="004F642D" w:rsidRPr="00A56864">
        <w:rPr>
          <w:rFonts w:ascii="Arial" w:hAnsi="Arial" w:cs="Arial"/>
        </w:rPr>
        <w:t>Beispiele für die I</w:t>
      </w:r>
      <w:r w:rsidR="004F642D" w:rsidRPr="00A56864">
        <w:rPr>
          <w:rFonts w:ascii="Arial" w:hAnsi="Arial" w:cs="Arial"/>
        </w:rPr>
        <w:t>n</w:t>
      </w:r>
      <w:r w:rsidR="004F642D" w:rsidRPr="00A56864">
        <w:rPr>
          <w:rFonts w:ascii="Arial" w:hAnsi="Arial" w:cs="Arial"/>
        </w:rPr>
        <w:t>tegration von Funktionen sind ein Web-Server, ein Front-End-Controller zur dezentralen Steuerung vor Ort, ein End-Position-Controller, ein Proportiona</w:t>
      </w:r>
      <w:r w:rsidR="004F642D" w:rsidRPr="00A56864">
        <w:rPr>
          <w:rFonts w:ascii="Arial" w:hAnsi="Arial" w:cs="Arial"/>
        </w:rPr>
        <w:t>l</w:t>
      </w:r>
      <w:r w:rsidR="004F642D" w:rsidRPr="00A56864">
        <w:rPr>
          <w:rFonts w:ascii="Arial" w:hAnsi="Arial" w:cs="Arial"/>
        </w:rPr>
        <w:t xml:space="preserve">ventil </w:t>
      </w:r>
      <w:r w:rsidR="004F642D">
        <w:rPr>
          <w:rFonts w:ascii="Arial" w:hAnsi="Arial" w:cs="Arial"/>
        </w:rPr>
        <w:t xml:space="preserve">und </w:t>
      </w:r>
      <w:r w:rsidR="004F642D" w:rsidRPr="00A56864">
        <w:rPr>
          <w:rFonts w:ascii="Arial" w:hAnsi="Arial" w:cs="Arial"/>
        </w:rPr>
        <w:t xml:space="preserve">ein Drucksensor zur Erfassung von internen Ventilinsel-Drücken </w:t>
      </w:r>
      <w:r w:rsidR="004F642D">
        <w:rPr>
          <w:rFonts w:ascii="Arial" w:hAnsi="Arial" w:cs="Arial"/>
        </w:rPr>
        <w:t xml:space="preserve">oder </w:t>
      </w:r>
      <w:r w:rsidR="004F642D" w:rsidRPr="00A56864">
        <w:rPr>
          <w:rFonts w:ascii="Arial" w:hAnsi="Arial" w:cs="Arial"/>
        </w:rPr>
        <w:t>externen Signalen.</w:t>
      </w:r>
    </w:p>
    <w:p w:rsidR="0082339F" w:rsidRDefault="0082339F" w:rsidP="006943E7">
      <w:pPr>
        <w:spacing w:line="320" w:lineRule="exact"/>
        <w:jc w:val="both"/>
        <w:rPr>
          <w:rFonts w:ascii="Arial" w:hAnsi="Arial" w:cs="Arial"/>
        </w:rPr>
      </w:pPr>
    </w:p>
    <w:p w:rsidR="0082339F" w:rsidRPr="0082339F" w:rsidRDefault="0082339F" w:rsidP="006943E7">
      <w:pPr>
        <w:spacing w:line="320" w:lineRule="exact"/>
        <w:jc w:val="both"/>
        <w:rPr>
          <w:rFonts w:ascii="Arial" w:hAnsi="Arial" w:cs="Arial"/>
          <w:b/>
        </w:rPr>
      </w:pPr>
      <w:r w:rsidRPr="0082339F">
        <w:rPr>
          <w:rFonts w:ascii="Arial" w:hAnsi="Arial" w:cs="Arial"/>
          <w:b/>
        </w:rPr>
        <w:t>Modular und skalierbar</w:t>
      </w:r>
    </w:p>
    <w:p w:rsidR="00AF6DDF" w:rsidRDefault="00AF6DDF" w:rsidP="00AF6DDF">
      <w:pPr>
        <w:spacing w:line="320" w:lineRule="exact"/>
        <w:jc w:val="both"/>
        <w:rPr>
          <w:rFonts w:ascii="Arial" w:hAnsi="Arial" w:cs="Arial"/>
        </w:rPr>
      </w:pPr>
      <w:r>
        <w:rPr>
          <w:rFonts w:ascii="Arial" w:hAnsi="Arial" w:cs="Arial"/>
        </w:rPr>
        <w:t>Eingebunden in das leistungsfähige Echtzeitnetzwerk POWERLINK ermögl</w:t>
      </w:r>
      <w:r>
        <w:rPr>
          <w:rFonts w:ascii="Arial" w:hAnsi="Arial" w:cs="Arial"/>
        </w:rPr>
        <w:t>i</w:t>
      </w:r>
      <w:r>
        <w:rPr>
          <w:rFonts w:ascii="Arial" w:hAnsi="Arial" w:cs="Arial"/>
        </w:rPr>
        <w:t xml:space="preserve">chen die Modularität und Skalierbarkeit </w:t>
      </w:r>
      <w:r w:rsidR="00156360">
        <w:rPr>
          <w:rFonts w:ascii="Arial" w:hAnsi="Arial" w:cs="Arial"/>
        </w:rPr>
        <w:t xml:space="preserve">der </w:t>
      </w:r>
      <w:r w:rsidRPr="00A56864">
        <w:rPr>
          <w:rFonts w:ascii="Arial" w:hAnsi="Arial" w:cs="Arial"/>
        </w:rPr>
        <w:t>CPX</w:t>
      </w:r>
      <w:r w:rsidR="00156360">
        <w:rPr>
          <w:rFonts w:ascii="Arial" w:hAnsi="Arial" w:cs="Arial"/>
        </w:rPr>
        <w:t xml:space="preserve">-Plattform </w:t>
      </w:r>
      <w:r>
        <w:rPr>
          <w:rFonts w:ascii="Arial" w:hAnsi="Arial" w:cs="Arial"/>
        </w:rPr>
        <w:t>flexible Automatisi</w:t>
      </w:r>
      <w:r>
        <w:rPr>
          <w:rFonts w:ascii="Arial" w:hAnsi="Arial" w:cs="Arial"/>
        </w:rPr>
        <w:t>e</w:t>
      </w:r>
      <w:r>
        <w:rPr>
          <w:rFonts w:ascii="Arial" w:hAnsi="Arial" w:cs="Arial"/>
        </w:rPr>
        <w:t>rungskonzepte. „Wir setzen bei unsere</w:t>
      </w:r>
      <w:r w:rsidR="00156360">
        <w:rPr>
          <w:rFonts w:ascii="Arial" w:hAnsi="Arial" w:cs="Arial"/>
        </w:rPr>
        <w:t>r</w:t>
      </w:r>
      <w:r>
        <w:rPr>
          <w:rFonts w:ascii="Arial" w:hAnsi="Arial" w:cs="Arial"/>
        </w:rPr>
        <w:t xml:space="preserve"> ‚Integrated Automation‘ auf POWERLINK-Kompatibilität“, sagt </w:t>
      </w:r>
      <w:r w:rsidR="00961B26">
        <w:rPr>
          <w:rFonts w:ascii="Arial" w:hAnsi="Arial" w:cs="Arial"/>
        </w:rPr>
        <w:t>Eberhard Klotz</w:t>
      </w:r>
      <w:r>
        <w:rPr>
          <w:rFonts w:ascii="Arial" w:hAnsi="Arial" w:cs="Arial"/>
        </w:rPr>
        <w:t xml:space="preserve">, </w:t>
      </w:r>
      <w:r w:rsidR="000925C1">
        <w:rPr>
          <w:rFonts w:ascii="Arial" w:hAnsi="Arial" w:cs="Arial"/>
        </w:rPr>
        <w:t xml:space="preserve">Leiter </w:t>
      </w:r>
      <w:r w:rsidR="00961B26">
        <w:rPr>
          <w:rFonts w:ascii="Arial" w:hAnsi="Arial" w:cs="Arial"/>
        </w:rPr>
        <w:t xml:space="preserve">Marketing Products </w:t>
      </w:r>
      <w:proofErr w:type="spellStart"/>
      <w:r w:rsidR="00961B26">
        <w:rPr>
          <w:rFonts w:ascii="Arial" w:hAnsi="Arial" w:cs="Arial"/>
        </w:rPr>
        <w:t>and</w:t>
      </w:r>
      <w:proofErr w:type="spellEnd"/>
      <w:r w:rsidR="00961B26">
        <w:rPr>
          <w:rFonts w:ascii="Arial" w:hAnsi="Arial" w:cs="Arial"/>
        </w:rPr>
        <w:t xml:space="preserve"> Technologies bei</w:t>
      </w:r>
      <w:r w:rsidR="000925C1">
        <w:rPr>
          <w:rFonts w:ascii="Arial" w:hAnsi="Arial" w:cs="Arial"/>
        </w:rPr>
        <w:t xml:space="preserve"> Festo</w:t>
      </w:r>
      <w:r w:rsidR="006943E7" w:rsidRPr="00CE706E">
        <w:rPr>
          <w:rFonts w:ascii="Arial" w:hAnsi="Arial" w:cs="Arial"/>
        </w:rPr>
        <w:t xml:space="preserve">. </w:t>
      </w:r>
      <w:r>
        <w:rPr>
          <w:rFonts w:ascii="Arial" w:hAnsi="Arial" w:cs="Arial"/>
        </w:rPr>
        <w:t>„Dadurch ergeben sich für den Anwender völlig neue Möglichkeiten in der Automatisierung.“</w:t>
      </w:r>
    </w:p>
    <w:p w:rsidR="006943E7" w:rsidRPr="002A4ECB" w:rsidRDefault="006943E7" w:rsidP="006943E7">
      <w:pPr>
        <w:spacing w:line="360" w:lineRule="auto"/>
        <w:jc w:val="both"/>
        <w:rPr>
          <w:rFonts w:ascii="Arial" w:hAnsi="Arial" w:cs="Arial"/>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7226"/>
      </w:tblGrid>
      <w:tr w:rsidR="006943E7" w:rsidRPr="00936618" w:rsidTr="007E0B1C">
        <w:trPr>
          <w:trHeight w:val="3963"/>
        </w:trPr>
        <w:tc>
          <w:tcPr>
            <w:tcW w:w="7226" w:type="dxa"/>
          </w:tcPr>
          <w:p w:rsidR="006943E7" w:rsidRPr="002A4ECB" w:rsidRDefault="006943E7" w:rsidP="007E0B1C">
            <w:pPr>
              <w:spacing w:line="360" w:lineRule="auto"/>
              <w:jc w:val="center"/>
              <w:rPr>
                <w:rFonts w:ascii="Arial" w:hAnsi="Arial"/>
                <w:sz w:val="18"/>
                <w:szCs w:val="18"/>
              </w:rPr>
            </w:pPr>
          </w:p>
          <w:p w:rsidR="00936618" w:rsidRPr="00F158F6" w:rsidRDefault="00F158F6" w:rsidP="00936618">
            <w:pPr>
              <w:spacing w:line="360" w:lineRule="auto"/>
              <w:jc w:val="center"/>
              <w:rPr>
                <w:rFonts w:ascii="Arial" w:hAnsi="Arial"/>
                <w:sz w:val="18"/>
                <w:szCs w:val="18"/>
              </w:rPr>
            </w:pPr>
            <w:r>
              <w:rPr>
                <w:rFonts w:ascii="Arial" w:hAnsi="Arial"/>
                <w:noProof/>
                <w:sz w:val="18"/>
                <w:szCs w:val="18"/>
              </w:rPr>
              <w:drawing>
                <wp:inline distT="0" distB="0" distL="0" distR="0">
                  <wp:extent cx="3600000" cy="2399014"/>
                  <wp:effectExtent l="0" t="0" r="0" b="0"/>
                  <wp:docPr id="3" name="Grafik 3" descr="Y:\TuM\Marketing\CorporateCommunications\04. EPSG texts\Press releases\EPSG_PR14067_Festo-Ventilinseln\sources\B&amp;R EPSG_Festo-Ventilinseln LowR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TuM\Marketing\CorporateCommunications\04. EPSG texts\Press releases\EPSG_PR14067_Festo-Ventilinseln\sources\B&amp;R EPSG_Festo-Ventilinseln LowRes 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399014"/>
                          </a:xfrm>
                          <a:prstGeom prst="rect">
                            <a:avLst/>
                          </a:prstGeom>
                          <a:noFill/>
                          <a:ln>
                            <a:noFill/>
                          </a:ln>
                        </pic:spPr>
                      </pic:pic>
                    </a:graphicData>
                  </a:graphic>
                </wp:inline>
              </w:drawing>
            </w:r>
          </w:p>
        </w:tc>
      </w:tr>
      <w:tr w:rsidR="006943E7" w:rsidRPr="00CE706E" w:rsidTr="007E0B1C">
        <w:tc>
          <w:tcPr>
            <w:tcW w:w="7226" w:type="dxa"/>
          </w:tcPr>
          <w:p w:rsidR="006943E7" w:rsidRPr="00CE706E" w:rsidRDefault="006943E7" w:rsidP="00AF6DDF">
            <w:pPr>
              <w:spacing w:line="360" w:lineRule="auto"/>
              <w:jc w:val="center"/>
              <w:rPr>
                <w:rFonts w:ascii="Arial" w:hAnsi="Arial"/>
                <w:sz w:val="16"/>
                <w:szCs w:val="16"/>
              </w:rPr>
            </w:pPr>
            <w:r w:rsidRPr="00CE706E">
              <w:rPr>
                <w:rFonts w:ascii="Arial" w:hAnsi="Arial"/>
                <w:b/>
                <w:sz w:val="16"/>
                <w:szCs w:val="16"/>
              </w:rPr>
              <w:t xml:space="preserve">Bild 1: </w:t>
            </w:r>
            <w:r w:rsidR="00A56864" w:rsidRPr="00A56864">
              <w:rPr>
                <w:rFonts w:ascii="Arial" w:hAnsi="Arial" w:cs="Arial"/>
                <w:sz w:val="16"/>
                <w:szCs w:val="16"/>
              </w:rPr>
              <w:t xml:space="preserve">Die </w:t>
            </w:r>
            <w:r w:rsidR="0083740C">
              <w:rPr>
                <w:rFonts w:ascii="Arial" w:hAnsi="Arial" w:cs="Arial"/>
                <w:sz w:val="16"/>
                <w:szCs w:val="16"/>
              </w:rPr>
              <w:t xml:space="preserve">dezentrale </w:t>
            </w:r>
            <w:r w:rsidR="00A56864" w:rsidRPr="00A56864">
              <w:rPr>
                <w:rFonts w:ascii="Arial" w:hAnsi="Arial" w:cs="Arial"/>
                <w:sz w:val="16"/>
                <w:szCs w:val="16"/>
              </w:rPr>
              <w:t xml:space="preserve">Automatisierungsplattform CPX </w:t>
            </w:r>
            <w:r w:rsidR="0083740C">
              <w:rPr>
                <w:rFonts w:ascii="Arial" w:hAnsi="Arial" w:cs="Arial"/>
                <w:sz w:val="16"/>
                <w:szCs w:val="16"/>
              </w:rPr>
              <w:t xml:space="preserve">von Festo </w:t>
            </w:r>
            <w:r w:rsidR="007F183B">
              <w:rPr>
                <w:rFonts w:ascii="Arial" w:hAnsi="Arial" w:cs="Arial"/>
                <w:sz w:val="16"/>
                <w:szCs w:val="16"/>
              </w:rPr>
              <w:t xml:space="preserve"> </w:t>
            </w:r>
            <w:r w:rsidR="0077099D">
              <w:rPr>
                <w:rFonts w:ascii="Arial" w:hAnsi="Arial" w:cs="Arial"/>
                <w:sz w:val="16"/>
                <w:szCs w:val="16"/>
              </w:rPr>
              <w:t xml:space="preserve">kann einfach </w:t>
            </w:r>
            <w:r w:rsidR="00603B61">
              <w:rPr>
                <w:rFonts w:ascii="Arial" w:hAnsi="Arial" w:cs="Arial"/>
                <w:sz w:val="16"/>
                <w:szCs w:val="16"/>
              </w:rPr>
              <w:t xml:space="preserve">in </w:t>
            </w:r>
            <w:r w:rsidR="0083740C">
              <w:rPr>
                <w:rFonts w:ascii="Arial" w:hAnsi="Arial" w:cs="Arial"/>
                <w:sz w:val="16"/>
                <w:szCs w:val="16"/>
              </w:rPr>
              <w:t>POWERLINK</w:t>
            </w:r>
            <w:r w:rsidR="0077099D">
              <w:rPr>
                <w:rFonts w:ascii="Arial" w:hAnsi="Arial" w:cs="Arial"/>
                <w:sz w:val="16"/>
                <w:szCs w:val="16"/>
              </w:rPr>
              <w:t>-</w:t>
            </w:r>
            <w:r w:rsidR="00603B61">
              <w:rPr>
                <w:rFonts w:ascii="Arial" w:hAnsi="Arial" w:cs="Arial"/>
                <w:sz w:val="16"/>
                <w:szCs w:val="16"/>
              </w:rPr>
              <w:t>Netzwerke</w:t>
            </w:r>
            <w:r w:rsidR="0077099D">
              <w:rPr>
                <w:rFonts w:ascii="Arial" w:hAnsi="Arial" w:cs="Arial"/>
                <w:sz w:val="16"/>
                <w:szCs w:val="16"/>
              </w:rPr>
              <w:t xml:space="preserve"> integriert werden.</w:t>
            </w:r>
            <w:r w:rsidR="0083740C">
              <w:rPr>
                <w:rFonts w:ascii="Arial" w:hAnsi="Arial" w:cs="Arial"/>
                <w:sz w:val="16"/>
                <w:szCs w:val="16"/>
              </w:rPr>
              <w:t xml:space="preserve"> </w:t>
            </w:r>
          </w:p>
        </w:tc>
      </w:tr>
    </w:tbl>
    <w:p w:rsidR="00643505" w:rsidRPr="00CE706E" w:rsidRDefault="00643505" w:rsidP="00643505">
      <w:pPr>
        <w:spacing w:line="360" w:lineRule="auto"/>
        <w:jc w:val="both"/>
        <w:rPr>
          <w:rFonts w:ascii="Arial" w:hAnsi="Arial" w:cs="Arial"/>
        </w:rPr>
      </w:pPr>
    </w:p>
    <w:p w:rsidR="003C7BE9" w:rsidRPr="00CE706E" w:rsidRDefault="003C7BE9" w:rsidP="000D342C">
      <w:pPr>
        <w:spacing w:line="360" w:lineRule="auto"/>
        <w:jc w:val="both"/>
        <w:rPr>
          <w:rFonts w:ascii="Arial" w:hAnsi="Arial"/>
        </w:rPr>
      </w:pPr>
    </w:p>
    <w:p w:rsidR="003C7BE9" w:rsidRPr="00CE706E" w:rsidRDefault="003C7BE9" w:rsidP="000D342C">
      <w:pPr>
        <w:pStyle w:val="Textkrper"/>
        <w:spacing w:line="360" w:lineRule="auto"/>
        <w:jc w:val="both"/>
        <w:rPr>
          <w:b/>
          <w:sz w:val="16"/>
        </w:rPr>
      </w:pPr>
    </w:p>
    <w:p w:rsidR="003C7BE9" w:rsidRPr="00CE706E" w:rsidRDefault="007F183B" w:rsidP="000D342C">
      <w:pPr>
        <w:spacing w:line="360" w:lineRule="auto"/>
        <w:rPr>
          <w:rFonts w:ascii="Arial" w:hAnsi="Arial"/>
          <w:b/>
          <w:sz w:val="16"/>
        </w:rPr>
      </w:pPr>
      <w:r>
        <w:rPr>
          <w:rFonts w:ascii="Arial" w:hAnsi="Arial"/>
          <w:b/>
          <w:sz w:val="16"/>
        </w:rPr>
        <w:t>Über EPSG</w:t>
      </w:r>
    </w:p>
    <w:p w:rsidR="003C7BE9" w:rsidRPr="00CE706E" w:rsidRDefault="003C7BE9" w:rsidP="000D342C">
      <w:pPr>
        <w:spacing w:line="360" w:lineRule="auto"/>
        <w:rPr>
          <w:rFonts w:ascii="Arial" w:hAnsi="Arial"/>
          <w:sz w:val="16"/>
        </w:rPr>
      </w:pPr>
    </w:p>
    <w:p w:rsidR="003C7BE9" w:rsidRPr="00CE706E" w:rsidRDefault="00D84748" w:rsidP="000D342C">
      <w:pPr>
        <w:pBdr>
          <w:between w:val="single" w:sz="4" w:space="1" w:color="auto"/>
        </w:pBdr>
        <w:spacing w:line="360" w:lineRule="auto"/>
        <w:jc w:val="both"/>
        <w:rPr>
          <w:rFonts w:ascii="Arial" w:hAnsi="Arial"/>
          <w:sz w:val="16"/>
        </w:rPr>
      </w:pPr>
      <w:r w:rsidRPr="00CE706E">
        <w:rPr>
          <w:rFonts w:ascii="Arial" w:hAnsi="Arial"/>
          <w:sz w:val="16"/>
        </w:rPr>
        <w:t>Die Ethernet POWERLINK Standardization Group (EPSG) wurde 2003 als unabhängige Organis</w:t>
      </w:r>
      <w:r w:rsidRPr="00CE706E">
        <w:rPr>
          <w:rFonts w:ascii="Arial" w:hAnsi="Arial"/>
          <w:sz w:val="16"/>
        </w:rPr>
        <w:t>a</w:t>
      </w:r>
      <w:r w:rsidRPr="00CE706E">
        <w:rPr>
          <w:rFonts w:ascii="Arial" w:hAnsi="Arial"/>
          <w:sz w:val="16"/>
        </w:rPr>
        <w:t>tion von führenden Unternehmen der Antriebs- und Automatisierungstechnik gegründet. Ziel der Arbeit ist die Standardisierung und Weiterentwicklung des von B&amp;R im Jahr 2001 eingeführten POWERLINK. Das leistungsstarke Echtzeit-Kommunikationssystem ist eine Lösung auf Basis</w:t>
      </w:r>
      <w:r w:rsidR="00CE706E">
        <w:rPr>
          <w:rFonts w:ascii="Arial" w:hAnsi="Arial"/>
          <w:sz w:val="16"/>
        </w:rPr>
        <w:t xml:space="preserve"> </w:t>
      </w:r>
      <w:r w:rsidRPr="00CE706E">
        <w:rPr>
          <w:rFonts w:ascii="Arial" w:hAnsi="Arial"/>
          <w:sz w:val="16"/>
        </w:rPr>
        <w:t>des Ethernet-Standards nach IEEE 802.3, um Echtzeitdaten im Mikrosekundenbereich zu übertragen. Die EPSG kooperiert mit führenden Standardisierungsorganisationen wie beispielsweise der CAN in Automation (CiA) oder der IEC. Vorstand ist Anton Meindl, Business Manager Controls bei B&amp;R.</w:t>
      </w:r>
    </w:p>
    <w:p w:rsidR="003C7BE9" w:rsidRPr="00CE706E" w:rsidRDefault="003C7BE9" w:rsidP="000D342C">
      <w:pPr>
        <w:pStyle w:val="Textkrper"/>
        <w:pBdr>
          <w:between w:val="single" w:sz="4" w:space="1" w:color="auto"/>
        </w:pBdr>
        <w:spacing w:line="360" w:lineRule="auto"/>
        <w:jc w:val="both"/>
        <w:rPr>
          <w:sz w:val="16"/>
        </w:rPr>
      </w:pPr>
    </w:p>
    <w:tbl>
      <w:tblPr>
        <w:tblW w:w="0" w:type="auto"/>
        <w:tblLayout w:type="fixed"/>
        <w:tblCellMar>
          <w:left w:w="70" w:type="dxa"/>
          <w:right w:w="70" w:type="dxa"/>
        </w:tblCellMar>
        <w:tblLook w:val="0000" w:firstRow="0" w:lastRow="0" w:firstColumn="0" w:lastColumn="0" w:noHBand="0" w:noVBand="0"/>
      </w:tblPr>
      <w:tblGrid>
        <w:gridCol w:w="3898"/>
      </w:tblGrid>
      <w:tr w:rsidR="003C7BE9" w:rsidRPr="00961B26">
        <w:tc>
          <w:tcPr>
            <w:tcW w:w="3898" w:type="dxa"/>
          </w:tcPr>
          <w:p w:rsidR="007C1955" w:rsidRPr="0082339F" w:rsidRDefault="007C1955" w:rsidP="007C1955">
            <w:pPr>
              <w:pStyle w:val="berschrift4"/>
              <w:rPr>
                <w:rFonts w:cs="Arial"/>
                <w:sz w:val="20"/>
                <w:lang w:val="en-US"/>
              </w:rPr>
            </w:pPr>
            <w:r w:rsidRPr="0082339F">
              <w:rPr>
                <w:rFonts w:cs="Arial"/>
                <w:sz w:val="20"/>
                <w:lang w:val="en-US"/>
              </w:rPr>
              <w:t>Kontakt:</w:t>
            </w:r>
          </w:p>
          <w:p w:rsidR="007C1955" w:rsidRPr="0082339F" w:rsidRDefault="007C1955" w:rsidP="007C1955">
            <w:pPr>
              <w:rPr>
                <w:rFonts w:ascii="Arial" w:hAnsi="Arial" w:cs="Arial"/>
                <w:lang w:val="en-US"/>
              </w:rPr>
            </w:pPr>
          </w:p>
          <w:p w:rsidR="003936DE" w:rsidRPr="0082339F" w:rsidRDefault="003936DE" w:rsidP="003936DE">
            <w:pPr>
              <w:rPr>
                <w:rFonts w:ascii="Arial" w:hAnsi="Arial"/>
                <w:lang w:val="en-US"/>
              </w:rPr>
            </w:pPr>
            <w:r w:rsidRPr="0082339F">
              <w:rPr>
                <w:rFonts w:ascii="Arial" w:hAnsi="Arial"/>
                <w:lang w:val="en-US"/>
              </w:rPr>
              <w:t>Ethernet POWERLINK Standardization Group (EPSG)</w:t>
            </w:r>
          </w:p>
          <w:p w:rsidR="003936DE" w:rsidRPr="00F158F6" w:rsidRDefault="003936DE" w:rsidP="003936DE">
            <w:pPr>
              <w:rPr>
                <w:rFonts w:ascii="Arial" w:hAnsi="Arial"/>
              </w:rPr>
            </w:pPr>
            <w:r w:rsidRPr="00F158F6">
              <w:rPr>
                <w:rFonts w:ascii="Arial" w:hAnsi="Arial"/>
              </w:rPr>
              <w:t>POWERLINK-OFFICE</w:t>
            </w:r>
          </w:p>
          <w:p w:rsidR="003936DE" w:rsidRPr="00CE706E" w:rsidRDefault="003936DE" w:rsidP="003936DE">
            <w:pPr>
              <w:rPr>
                <w:rFonts w:ascii="Arial" w:hAnsi="Arial"/>
              </w:rPr>
            </w:pPr>
            <w:r w:rsidRPr="00CE706E">
              <w:rPr>
                <w:rFonts w:ascii="Arial" w:hAnsi="Arial"/>
              </w:rPr>
              <w:t>Bonsaiweg 6</w:t>
            </w:r>
          </w:p>
          <w:p w:rsidR="003936DE" w:rsidRPr="00CE706E" w:rsidRDefault="003936DE" w:rsidP="003936DE">
            <w:pPr>
              <w:rPr>
                <w:rFonts w:ascii="Arial" w:hAnsi="Arial"/>
              </w:rPr>
            </w:pPr>
            <w:r w:rsidRPr="00CE706E">
              <w:rPr>
                <w:rFonts w:ascii="Arial" w:hAnsi="Arial"/>
              </w:rPr>
              <w:t>15370 Fredersdorf</w:t>
            </w:r>
          </w:p>
          <w:p w:rsidR="003936DE" w:rsidRPr="00CE706E" w:rsidRDefault="003936DE" w:rsidP="003936DE">
            <w:pPr>
              <w:rPr>
                <w:rFonts w:ascii="Arial" w:hAnsi="Arial"/>
              </w:rPr>
            </w:pPr>
            <w:r w:rsidRPr="00CE706E">
              <w:rPr>
                <w:rFonts w:ascii="Arial" w:hAnsi="Arial"/>
              </w:rPr>
              <w:t>Deutschland</w:t>
            </w:r>
          </w:p>
          <w:p w:rsidR="003936DE" w:rsidRPr="00CE706E" w:rsidRDefault="003936DE" w:rsidP="003936DE">
            <w:pPr>
              <w:rPr>
                <w:rFonts w:ascii="Arial" w:hAnsi="Arial"/>
              </w:rPr>
            </w:pPr>
          </w:p>
          <w:p w:rsidR="003936DE" w:rsidRPr="00CE706E" w:rsidRDefault="003936DE" w:rsidP="003936DE">
            <w:pPr>
              <w:rPr>
                <w:rFonts w:ascii="Arial" w:hAnsi="Arial"/>
              </w:rPr>
            </w:pPr>
            <w:r w:rsidRPr="00CE706E">
              <w:rPr>
                <w:rFonts w:ascii="Arial" w:hAnsi="Arial"/>
              </w:rPr>
              <w:t>Tel.: +49 . 33439 . 539 270</w:t>
            </w:r>
          </w:p>
          <w:p w:rsidR="003936DE" w:rsidRPr="00CE706E" w:rsidRDefault="003936DE" w:rsidP="003936DE">
            <w:pPr>
              <w:pStyle w:val="Textkrper"/>
              <w:jc w:val="both"/>
              <w:rPr>
                <w:sz w:val="20"/>
              </w:rPr>
            </w:pPr>
            <w:r w:rsidRPr="00CE706E">
              <w:rPr>
                <w:sz w:val="20"/>
              </w:rPr>
              <w:t>Fax: +49 . 33439 . 539 272</w:t>
            </w:r>
          </w:p>
          <w:p w:rsidR="007C1955" w:rsidRPr="00CE706E" w:rsidRDefault="007C1955" w:rsidP="007C1955">
            <w:pPr>
              <w:pStyle w:val="Textkrper"/>
              <w:spacing w:before="120"/>
              <w:jc w:val="both"/>
              <w:rPr>
                <w:rFonts w:cs="Arial"/>
                <w:sz w:val="20"/>
              </w:rPr>
            </w:pPr>
            <w:r w:rsidRPr="00CE706E">
              <w:rPr>
                <w:rFonts w:cs="Arial"/>
                <w:sz w:val="20"/>
              </w:rPr>
              <w:t>E-Mail: info@ethernet-powerlink.org</w:t>
            </w:r>
          </w:p>
          <w:p w:rsidR="003C7BE9" w:rsidRPr="0082339F" w:rsidRDefault="007C1955" w:rsidP="007C1955">
            <w:pPr>
              <w:rPr>
                <w:lang w:val="en-US"/>
              </w:rPr>
            </w:pPr>
            <w:r w:rsidRPr="0082339F">
              <w:rPr>
                <w:rFonts w:ascii="Arial" w:hAnsi="Arial" w:cs="Arial"/>
                <w:lang w:val="en-US"/>
              </w:rPr>
              <w:t>WWW: www.ethernet-powerlink.org</w:t>
            </w:r>
          </w:p>
        </w:tc>
      </w:tr>
    </w:tbl>
    <w:p w:rsidR="003C7BE9" w:rsidRPr="00CE706E" w:rsidRDefault="00AB25DF" w:rsidP="000D342C">
      <w:pPr>
        <w:spacing w:line="360" w:lineRule="auto"/>
      </w:pPr>
      <w:r w:rsidRPr="00CE706E">
        <w:fldChar w:fldCharType="begin"/>
      </w:r>
      <w:r w:rsidR="003C7BE9" w:rsidRPr="00CE706E">
        <w:instrText xml:space="preserve"> DDE HYWIN SYSTEM "HYFI_Telefax" \*CHARFORMAT </w:instrText>
      </w:r>
      <w:r w:rsidRPr="00CE706E">
        <w:fldChar w:fldCharType="end"/>
      </w:r>
    </w:p>
    <w:sectPr w:rsidR="003C7BE9" w:rsidRPr="00CE706E" w:rsidSect="00035F8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2835" w:bottom="851"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4C" w:rsidRDefault="00940F4C">
      <w:r>
        <w:separator/>
      </w:r>
    </w:p>
  </w:endnote>
  <w:endnote w:type="continuationSeparator" w:id="0">
    <w:p w:rsidR="00940F4C" w:rsidRDefault="0094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uturaA Bk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CE" w:rsidRDefault="00F437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CE" w:rsidRDefault="00F437C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CE" w:rsidRDefault="00F437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4C" w:rsidRDefault="00940F4C">
      <w:r>
        <w:separator/>
      </w:r>
    </w:p>
  </w:footnote>
  <w:footnote w:type="continuationSeparator" w:id="0">
    <w:p w:rsidR="00940F4C" w:rsidRDefault="0094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CE" w:rsidRDefault="00F437C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EA" w:rsidRPr="00C90174" w:rsidRDefault="00C015DA" w:rsidP="003936DE">
    <w:pPr>
      <w:pStyle w:val="Kopfzeile"/>
      <w:tabs>
        <w:tab w:val="clear" w:pos="4536"/>
        <w:tab w:val="clear" w:pos="9072"/>
      </w:tabs>
      <w:ind w:right="1416"/>
      <w:rPr>
        <w:rStyle w:val="Seitenzahl"/>
        <w:rFonts w:ascii="Arial" w:hAnsi="Arial"/>
        <w:sz w:val="18"/>
        <w:lang w:val="en-US"/>
      </w:rPr>
    </w:pPr>
    <w:r>
      <w:rPr>
        <w:rFonts w:ascii="Arial" w:hAnsi="Arial"/>
        <w:noProof/>
        <w:sz w:val="18"/>
      </w:rPr>
      <w:drawing>
        <wp:anchor distT="0" distB="0" distL="114300" distR="114300" simplePos="0" relativeHeight="251657216"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9" name="Bild 9"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EPSG_word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792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EA" w:rsidRDefault="00C015DA">
    <w:pPr>
      <w:pStyle w:val="Kopfzeile"/>
    </w:pPr>
    <w:r>
      <w:rPr>
        <w:noProof/>
      </w:rPr>
      <w:drawing>
        <wp:anchor distT="0" distB="0" distL="114300" distR="114300" simplePos="0" relativeHeight="251658240"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10" name="Bild 10"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EPSG_word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792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562382F"/>
    <w:multiLevelType w:val="multilevel"/>
    <w:tmpl w:val="E0FCD076"/>
    <w:lvl w:ilvl="0">
      <w:numFmt w:val="bullet"/>
      <w:lvlText w:val="-"/>
      <w:lvlJc w:val="left"/>
      <w:pPr>
        <w:tabs>
          <w:tab w:val="num" w:pos="720"/>
        </w:tabs>
        <w:ind w:left="720" w:hanging="360"/>
      </w:pPr>
      <w:rPr>
        <w:rFonts w:ascii="Arial" w:eastAsia="Times New Roman" w:hAnsi="Arial" w:cs="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9D14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573C6B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6F5D1704"/>
    <w:multiLevelType w:val="singleLevel"/>
    <w:tmpl w:val="3E64FE76"/>
    <w:lvl w:ilvl="0">
      <w:start w:val="1"/>
      <w:numFmt w:val="decimal"/>
      <w:lvlText w:val="%1."/>
      <w:lvlJc w:val="left"/>
      <w:pPr>
        <w:tabs>
          <w:tab w:val="num" w:pos="705"/>
        </w:tabs>
        <w:ind w:left="705" w:hanging="705"/>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removePersonalInformation/>
  <w:removeDateAndTime/>
  <w:proofState w:spelling="clean" w:grammar="clean"/>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943E7"/>
    <w:rsid w:val="00026CA0"/>
    <w:rsid w:val="00033857"/>
    <w:rsid w:val="00035F88"/>
    <w:rsid w:val="000445E1"/>
    <w:rsid w:val="00064D2D"/>
    <w:rsid w:val="00064D93"/>
    <w:rsid w:val="00067927"/>
    <w:rsid w:val="00084D91"/>
    <w:rsid w:val="0008648C"/>
    <w:rsid w:val="00087DF0"/>
    <w:rsid w:val="000925C1"/>
    <w:rsid w:val="00094A53"/>
    <w:rsid w:val="000A306B"/>
    <w:rsid w:val="000B00D5"/>
    <w:rsid w:val="000D24D9"/>
    <w:rsid w:val="000D342C"/>
    <w:rsid w:val="000E0093"/>
    <w:rsid w:val="000F3A68"/>
    <w:rsid w:val="000F4545"/>
    <w:rsid w:val="00100237"/>
    <w:rsid w:val="00117682"/>
    <w:rsid w:val="00133661"/>
    <w:rsid w:val="00146E02"/>
    <w:rsid w:val="0015407A"/>
    <w:rsid w:val="0015522A"/>
    <w:rsid w:val="00156360"/>
    <w:rsid w:val="00156B12"/>
    <w:rsid w:val="00157427"/>
    <w:rsid w:val="001737FF"/>
    <w:rsid w:val="00174684"/>
    <w:rsid w:val="00190A2F"/>
    <w:rsid w:val="001912A2"/>
    <w:rsid w:val="00193EDB"/>
    <w:rsid w:val="00194110"/>
    <w:rsid w:val="00196618"/>
    <w:rsid w:val="001B7223"/>
    <w:rsid w:val="001C65DC"/>
    <w:rsid w:val="00203378"/>
    <w:rsid w:val="00207D05"/>
    <w:rsid w:val="00211322"/>
    <w:rsid w:val="00214824"/>
    <w:rsid w:val="00247B85"/>
    <w:rsid w:val="00273939"/>
    <w:rsid w:val="00274987"/>
    <w:rsid w:val="0028165F"/>
    <w:rsid w:val="0028736B"/>
    <w:rsid w:val="002907A1"/>
    <w:rsid w:val="002A4ECB"/>
    <w:rsid w:val="002E4B12"/>
    <w:rsid w:val="002E7C9B"/>
    <w:rsid w:val="002F25C1"/>
    <w:rsid w:val="00300232"/>
    <w:rsid w:val="00320BEC"/>
    <w:rsid w:val="0032754C"/>
    <w:rsid w:val="00361558"/>
    <w:rsid w:val="003772D6"/>
    <w:rsid w:val="003826D6"/>
    <w:rsid w:val="00392EF9"/>
    <w:rsid w:val="00393677"/>
    <w:rsid w:val="003936DE"/>
    <w:rsid w:val="00397EC2"/>
    <w:rsid w:val="003A6078"/>
    <w:rsid w:val="003C3B80"/>
    <w:rsid w:val="003C7BE9"/>
    <w:rsid w:val="003D4016"/>
    <w:rsid w:val="003E4080"/>
    <w:rsid w:val="00402D11"/>
    <w:rsid w:val="00407341"/>
    <w:rsid w:val="00420BC4"/>
    <w:rsid w:val="0042364C"/>
    <w:rsid w:val="00424D28"/>
    <w:rsid w:val="00437552"/>
    <w:rsid w:val="004459CA"/>
    <w:rsid w:val="00462F15"/>
    <w:rsid w:val="00470162"/>
    <w:rsid w:val="00473337"/>
    <w:rsid w:val="004775C8"/>
    <w:rsid w:val="00480C3E"/>
    <w:rsid w:val="00484EA1"/>
    <w:rsid w:val="00487EF9"/>
    <w:rsid w:val="004A5024"/>
    <w:rsid w:val="004C4A66"/>
    <w:rsid w:val="004D3F92"/>
    <w:rsid w:val="004D5A28"/>
    <w:rsid w:val="004E5A51"/>
    <w:rsid w:val="004F2262"/>
    <w:rsid w:val="004F642D"/>
    <w:rsid w:val="004F6A4C"/>
    <w:rsid w:val="00512BA5"/>
    <w:rsid w:val="00525EBC"/>
    <w:rsid w:val="00540C77"/>
    <w:rsid w:val="00575CDA"/>
    <w:rsid w:val="005A4496"/>
    <w:rsid w:val="005D2BFE"/>
    <w:rsid w:val="005D6C34"/>
    <w:rsid w:val="005E5DD5"/>
    <w:rsid w:val="00603B61"/>
    <w:rsid w:val="00643505"/>
    <w:rsid w:val="00681C05"/>
    <w:rsid w:val="00683575"/>
    <w:rsid w:val="006909E1"/>
    <w:rsid w:val="006943E7"/>
    <w:rsid w:val="00694F47"/>
    <w:rsid w:val="006A0277"/>
    <w:rsid w:val="006A2BA4"/>
    <w:rsid w:val="006E1809"/>
    <w:rsid w:val="006F2660"/>
    <w:rsid w:val="00714BD4"/>
    <w:rsid w:val="007237D4"/>
    <w:rsid w:val="007246E1"/>
    <w:rsid w:val="00744C31"/>
    <w:rsid w:val="0074613C"/>
    <w:rsid w:val="0077099D"/>
    <w:rsid w:val="0078599B"/>
    <w:rsid w:val="00785E17"/>
    <w:rsid w:val="007A7BD6"/>
    <w:rsid w:val="007C1955"/>
    <w:rsid w:val="007E75AF"/>
    <w:rsid w:val="007F183B"/>
    <w:rsid w:val="008029CB"/>
    <w:rsid w:val="00817859"/>
    <w:rsid w:val="0082339F"/>
    <w:rsid w:val="00827ABF"/>
    <w:rsid w:val="008347EC"/>
    <w:rsid w:val="0083740C"/>
    <w:rsid w:val="00843543"/>
    <w:rsid w:val="00857372"/>
    <w:rsid w:val="00860CA3"/>
    <w:rsid w:val="008744BC"/>
    <w:rsid w:val="008761DA"/>
    <w:rsid w:val="0088153C"/>
    <w:rsid w:val="00881EB2"/>
    <w:rsid w:val="0089163A"/>
    <w:rsid w:val="008F197B"/>
    <w:rsid w:val="008F7F8F"/>
    <w:rsid w:val="00936618"/>
    <w:rsid w:val="00940D84"/>
    <w:rsid w:val="00940F4C"/>
    <w:rsid w:val="00943EFA"/>
    <w:rsid w:val="009550F0"/>
    <w:rsid w:val="00961B26"/>
    <w:rsid w:val="00967AFB"/>
    <w:rsid w:val="00967D2D"/>
    <w:rsid w:val="00973847"/>
    <w:rsid w:val="00975E6E"/>
    <w:rsid w:val="009761A3"/>
    <w:rsid w:val="009B4AF9"/>
    <w:rsid w:val="009F10F7"/>
    <w:rsid w:val="00A144B9"/>
    <w:rsid w:val="00A21FFC"/>
    <w:rsid w:val="00A41CBC"/>
    <w:rsid w:val="00A4309E"/>
    <w:rsid w:val="00A45473"/>
    <w:rsid w:val="00A56864"/>
    <w:rsid w:val="00A61479"/>
    <w:rsid w:val="00A85539"/>
    <w:rsid w:val="00AB25DF"/>
    <w:rsid w:val="00AC4ED6"/>
    <w:rsid w:val="00AD273A"/>
    <w:rsid w:val="00AD2D37"/>
    <w:rsid w:val="00AF5C9D"/>
    <w:rsid w:val="00AF6833"/>
    <w:rsid w:val="00AF6DDF"/>
    <w:rsid w:val="00B002C0"/>
    <w:rsid w:val="00B21735"/>
    <w:rsid w:val="00B22BA6"/>
    <w:rsid w:val="00B30288"/>
    <w:rsid w:val="00B4403D"/>
    <w:rsid w:val="00B46AB0"/>
    <w:rsid w:val="00B47F1D"/>
    <w:rsid w:val="00B64048"/>
    <w:rsid w:val="00B67BC3"/>
    <w:rsid w:val="00B76CC0"/>
    <w:rsid w:val="00B832BA"/>
    <w:rsid w:val="00B84BC3"/>
    <w:rsid w:val="00B84C6D"/>
    <w:rsid w:val="00BD503C"/>
    <w:rsid w:val="00BF7A82"/>
    <w:rsid w:val="00C00F95"/>
    <w:rsid w:val="00C015DA"/>
    <w:rsid w:val="00C03318"/>
    <w:rsid w:val="00C429F6"/>
    <w:rsid w:val="00C43869"/>
    <w:rsid w:val="00C514A6"/>
    <w:rsid w:val="00C672B7"/>
    <w:rsid w:val="00C71E57"/>
    <w:rsid w:val="00C90174"/>
    <w:rsid w:val="00CC633C"/>
    <w:rsid w:val="00CD63EF"/>
    <w:rsid w:val="00CE643E"/>
    <w:rsid w:val="00CE706E"/>
    <w:rsid w:val="00CF1296"/>
    <w:rsid w:val="00CF4DAB"/>
    <w:rsid w:val="00D0682D"/>
    <w:rsid w:val="00D06F3B"/>
    <w:rsid w:val="00D11BAA"/>
    <w:rsid w:val="00D21067"/>
    <w:rsid w:val="00D214CB"/>
    <w:rsid w:val="00D22636"/>
    <w:rsid w:val="00D428EB"/>
    <w:rsid w:val="00D45445"/>
    <w:rsid w:val="00D76B82"/>
    <w:rsid w:val="00D80B5C"/>
    <w:rsid w:val="00D834EA"/>
    <w:rsid w:val="00D84748"/>
    <w:rsid w:val="00D84E7B"/>
    <w:rsid w:val="00DA5614"/>
    <w:rsid w:val="00DD7D83"/>
    <w:rsid w:val="00DF3964"/>
    <w:rsid w:val="00DF7EC3"/>
    <w:rsid w:val="00E05C53"/>
    <w:rsid w:val="00E203F3"/>
    <w:rsid w:val="00E273B8"/>
    <w:rsid w:val="00E317E6"/>
    <w:rsid w:val="00E3411E"/>
    <w:rsid w:val="00E44F7E"/>
    <w:rsid w:val="00E651BD"/>
    <w:rsid w:val="00E843A6"/>
    <w:rsid w:val="00E84A1F"/>
    <w:rsid w:val="00E90B19"/>
    <w:rsid w:val="00E9554A"/>
    <w:rsid w:val="00EB50F3"/>
    <w:rsid w:val="00EB6540"/>
    <w:rsid w:val="00ED590B"/>
    <w:rsid w:val="00EE43C2"/>
    <w:rsid w:val="00F158F6"/>
    <w:rsid w:val="00F236EB"/>
    <w:rsid w:val="00F24B13"/>
    <w:rsid w:val="00F42A87"/>
    <w:rsid w:val="00F437CE"/>
    <w:rsid w:val="00F532DA"/>
    <w:rsid w:val="00F6406B"/>
    <w:rsid w:val="00F733EB"/>
    <w:rsid w:val="00F87E3A"/>
    <w:rsid w:val="00FA02FA"/>
    <w:rsid w:val="00FA06DA"/>
    <w:rsid w:val="00FB030B"/>
    <w:rsid w:val="00FB3EFD"/>
    <w:rsid w:val="00FC1321"/>
    <w:rsid w:val="00FC2213"/>
    <w:rsid w:val="00FC2644"/>
    <w:rsid w:val="00FC4641"/>
    <w:rsid w:val="00FC48B4"/>
    <w:rsid w:val="00FE378B"/>
    <w:rsid w:val="00FF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F15"/>
  </w:style>
  <w:style w:type="paragraph" w:styleId="berschrift1">
    <w:name w:val="heading 1"/>
    <w:basedOn w:val="Standard"/>
    <w:next w:val="Standard"/>
    <w:qFormat/>
    <w:rsid w:val="00462F15"/>
    <w:pPr>
      <w:keepNext/>
      <w:outlineLvl w:val="0"/>
    </w:pPr>
    <w:rPr>
      <w:rFonts w:ascii="Arial" w:hAnsi="Arial"/>
      <w:b/>
      <w:sz w:val="32"/>
    </w:rPr>
  </w:style>
  <w:style w:type="paragraph" w:styleId="berschrift2">
    <w:name w:val="heading 2"/>
    <w:basedOn w:val="Standard"/>
    <w:next w:val="Standard"/>
    <w:qFormat/>
    <w:rsid w:val="00462F15"/>
    <w:pPr>
      <w:keepNext/>
      <w:ind w:right="1699"/>
      <w:jc w:val="both"/>
      <w:outlineLvl w:val="1"/>
    </w:pPr>
    <w:rPr>
      <w:b/>
      <w:sz w:val="32"/>
    </w:rPr>
  </w:style>
  <w:style w:type="paragraph" w:styleId="berschrift3">
    <w:name w:val="heading 3"/>
    <w:basedOn w:val="Standard"/>
    <w:next w:val="Standard"/>
    <w:qFormat/>
    <w:rsid w:val="00462F15"/>
    <w:pPr>
      <w:keepNext/>
      <w:outlineLvl w:val="2"/>
    </w:pPr>
    <w:rPr>
      <w:rFonts w:ascii="Arial" w:hAnsi="Arial"/>
      <w:sz w:val="24"/>
    </w:rPr>
  </w:style>
  <w:style w:type="paragraph" w:styleId="berschrift4">
    <w:name w:val="heading 4"/>
    <w:basedOn w:val="Standard"/>
    <w:next w:val="Standard"/>
    <w:qFormat/>
    <w:rsid w:val="00462F15"/>
    <w:pPr>
      <w:keepNext/>
      <w:outlineLvl w:val="3"/>
    </w:pPr>
    <w:rPr>
      <w:rFonts w:ascii="Arial" w:hAnsi="Arial"/>
      <w:b/>
      <w:sz w:val="24"/>
    </w:rPr>
  </w:style>
  <w:style w:type="paragraph" w:styleId="berschrift5">
    <w:name w:val="heading 5"/>
    <w:basedOn w:val="berschrift4"/>
    <w:next w:val="Standard"/>
    <w:qFormat/>
    <w:rsid w:val="00462F15"/>
    <w:pPr>
      <w:spacing w:before="240" w:after="240"/>
      <w:outlineLvl w:val="4"/>
    </w:pPr>
    <w:rPr>
      <w:rFonts w:ascii="Helvetica" w:hAnsi="Helvetica"/>
      <w:sz w:val="20"/>
    </w:rPr>
  </w:style>
  <w:style w:type="paragraph" w:styleId="berschrift6">
    <w:name w:val="heading 6"/>
    <w:basedOn w:val="berschrift5"/>
    <w:next w:val="Standard"/>
    <w:qFormat/>
    <w:rsid w:val="00462F15"/>
    <w:pPr>
      <w:outlineLvl w:val="5"/>
    </w:pPr>
  </w:style>
  <w:style w:type="paragraph" w:styleId="berschrift7">
    <w:name w:val="heading 7"/>
    <w:basedOn w:val="berschrift6"/>
    <w:next w:val="Standard"/>
    <w:qFormat/>
    <w:rsid w:val="00462F15"/>
    <w:pPr>
      <w:outlineLvl w:val="6"/>
    </w:pPr>
  </w:style>
  <w:style w:type="paragraph" w:styleId="berschrift8">
    <w:name w:val="heading 8"/>
    <w:basedOn w:val="berschrift7"/>
    <w:next w:val="Standard"/>
    <w:qFormat/>
    <w:rsid w:val="00462F15"/>
    <w:pPr>
      <w:outlineLvl w:val="7"/>
    </w:pPr>
  </w:style>
  <w:style w:type="paragraph" w:styleId="berschrift9">
    <w:name w:val="heading 9"/>
    <w:basedOn w:val="berschrift8"/>
    <w:next w:val="Standard"/>
    <w:qFormat/>
    <w:rsid w:val="00462F1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462F15"/>
    <w:rPr>
      <w:rFonts w:ascii="Arial" w:hAnsi="Arial"/>
      <w:sz w:val="24"/>
    </w:rPr>
  </w:style>
  <w:style w:type="paragraph" w:styleId="Kopfzeile">
    <w:name w:val="header"/>
    <w:basedOn w:val="Standard"/>
    <w:semiHidden/>
    <w:rsid w:val="00462F15"/>
    <w:pPr>
      <w:tabs>
        <w:tab w:val="center" w:pos="4536"/>
        <w:tab w:val="right" w:pos="9072"/>
      </w:tabs>
    </w:pPr>
  </w:style>
  <w:style w:type="paragraph" w:styleId="Fuzeile">
    <w:name w:val="footer"/>
    <w:basedOn w:val="Standard"/>
    <w:semiHidden/>
    <w:rsid w:val="00462F15"/>
    <w:pPr>
      <w:tabs>
        <w:tab w:val="center" w:pos="4536"/>
        <w:tab w:val="right" w:pos="9072"/>
      </w:tabs>
    </w:pPr>
  </w:style>
  <w:style w:type="paragraph" w:styleId="Textkrper-Zeileneinzug">
    <w:name w:val="Body Text Indent"/>
    <w:basedOn w:val="Standard"/>
    <w:semiHidden/>
    <w:rsid w:val="00462F15"/>
    <w:pPr>
      <w:spacing w:line="360" w:lineRule="auto"/>
      <w:ind w:left="708"/>
      <w:jc w:val="both"/>
    </w:pPr>
    <w:rPr>
      <w:rFonts w:ascii="FuturaA Bk BT" w:hAnsi="FuturaA Bk BT"/>
    </w:rPr>
  </w:style>
  <w:style w:type="character" w:styleId="Hyperlink">
    <w:name w:val="Hyperlink"/>
    <w:semiHidden/>
    <w:rsid w:val="00462F15"/>
    <w:rPr>
      <w:color w:val="0000FF"/>
      <w:u w:val="single"/>
    </w:rPr>
  </w:style>
  <w:style w:type="character" w:styleId="Seitenzahl">
    <w:name w:val="page number"/>
    <w:basedOn w:val="Absatz-Standardschriftart"/>
    <w:semiHidden/>
    <w:rsid w:val="00462F15"/>
  </w:style>
  <w:style w:type="paragraph" w:styleId="Textkrper3">
    <w:name w:val="Body Text 3"/>
    <w:basedOn w:val="Standard"/>
    <w:semiHidden/>
    <w:rsid w:val="00462F15"/>
    <w:rPr>
      <w:rFonts w:ascii="Arial" w:hAnsi="Arial"/>
      <w:sz w:val="16"/>
    </w:rPr>
  </w:style>
  <w:style w:type="paragraph" w:styleId="Textkrper2">
    <w:name w:val="Body Text 2"/>
    <w:basedOn w:val="Standard"/>
    <w:semiHidden/>
    <w:rsid w:val="00462F15"/>
    <w:pPr>
      <w:jc w:val="both"/>
    </w:pPr>
    <w:rPr>
      <w:rFonts w:ascii="Arial" w:hAnsi="Arial"/>
      <w:sz w:val="16"/>
    </w:rPr>
  </w:style>
  <w:style w:type="character" w:styleId="Kommentarzeichen">
    <w:name w:val="annotation reference"/>
    <w:semiHidden/>
    <w:rsid w:val="00462F15"/>
    <w:rPr>
      <w:sz w:val="16"/>
    </w:rPr>
  </w:style>
  <w:style w:type="paragraph" w:styleId="Kommentartext">
    <w:name w:val="annotation text"/>
    <w:basedOn w:val="Standard"/>
    <w:link w:val="KommentartextZchn"/>
    <w:semiHidden/>
    <w:rsid w:val="00462F15"/>
  </w:style>
  <w:style w:type="paragraph" w:styleId="Sprechblasentext">
    <w:name w:val="Balloon Text"/>
    <w:basedOn w:val="Standard"/>
    <w:semiHidden/>
    <w:rsid w:val="00EE43C2"/>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6F2660"/>
    <w:rPr>
      <w:b/>
      <w:bCs/>
    </w:rPr>
  </w:style>
  <w:style w:type="character" w:customStyle="1" w:styleId="KommentartextZchn">
    <w:name w:val="Kommentartext Zchn"/>
    <w:basedOn w:val="Absatz-Standardschriftart"/>
    <w:link w:val="Kommentartext"/>
    <w:semiHidden/>
    <w:rsid w:val="006F2660"/>
  </w:style>
  <w:style w:type="character" w:customStyle="1" w:styleId="KommentarthemaZchn">
    <w:name w:val="Kommentarthema Zchn"/>
    <w:basedOn w:val="KommentartextZchn"/>
    <w:link w:val="Kommentarthema"/>
    <w:uiPriority w:val="99"/>
    <w:semiHidden/>
    <w:rsid w:val="006F26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2"/>
    </w:rPr>
  </w:style>
  <w:style w:type="paragraph" w:styleId="berschrift2">
    <w:name w:val="heading 2"/>
    <w:basedOn w:val="Standard"/>
    <w:next w:val="Standard"/>
    <w:qFormat/>
    <w:pPr>
      <w:keepNext/>
      <w:ind w:right="1699"/>
      <w:jc w:val="both"/>
      <w:outlineLvl w:val="1"/>
    </w:pPr>
    <w:rPr>
      <w:b/>
      <w:sz w:val="32"/>
    </w:rPr>
  </w:style>
  <w:style w:type="paragraph" w:styleId="berschrift3">
    <w:name w:val="heading 3"/>
    <w:basedOn w:val="Standard"/>
    <w:next w:val="Standard"/>
    <w:qFormat/>
    <w:pPr>
      <w:keepNext/>
      <w:outlineLvl w:val="2"/>
    </w:pPr>
    <w:rPr>
      <w:rFonts w:ascii="Arial" w:hAnsi="Arial"/>
      <w:sz w:val="24"/>
    </w:rPr>
  </w:style>
  <w:style w:type="paragraph" w:styleId="berschrift4">
    <w:name w:val="heading 4"/>
    <w:basedOn w:val="Standard"/>
    <w:next w:val="Standard"/>
    <w:qFormat/>
    <w:pPr>
      <w:keepNext/>
      <w:outlineLvl w:val="3"/>
    </w:pPr>
    <w:rPr>
      <w:rFonts w:ascii="Arial" w:hAnsi="Arial"/>
      <w:b/>
      <w:sz w:val="24"/>
    </w:rPr>
  </w:style>
  <w:style w:type="paragraph" w:styleId="berschrift5">
    <w:name w:val="heading 5"/>
    <w:basedOn w:val="berschrift4"/>
    <w:next w:val="Standard"/>
    <w:qFormat/>
    <w:pPr>
      <w:spacing w:before="240" w:after="240"/>
      <w:outlineLvl w:val="4"/>
    </w:pPr>
    <w:rPr>
      <w:rFonts w:ascii="Helvetica" w:hAnsi="Helvetica"/>
      <w:sz w:val="20"/>
    </w:rPr>
  </w:style>
  <w:style w:type="paragraph" w:styleId="berschrift6">
    <w:name w:val="heading 6"/>
    <w:basedOn w:val="berschrift5"/>
    <w:next w:val="Standard"/>
    <w:qFormat/>
    <w:pPr>
      <w:outlineLvl w:val="5"/>
    </w:pPr>
  </w:style>
  <w:style w:type="paragraph" w:styleId="berschrift7">
    <w:name w:val="heading 7"/>
    <w:basedOn w:val="berschrift6"/>
    <w:next w:val="Standard"/>
    <w:qFormat/>
    <w:pPr>
      <w:outlineLvl w:val="6"/>
    </w:pPr>
  </w:style>
  <w:style w:type="paragraph" w:styleId="berschrift8">
    <w:name w:val="heading 8"/>
    <w:basedOn w:val="berschrift7"/>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spacing w:line="360" w:lineRule="auto"/>
      <w:ind w:left="708"/>
      <w:jc w:val="both"/>
    </w:pPr>
    <w:rPr>
      <w:rFonts w:ascii="FuturaA Bk BT" w:hAnsi="FuturaA Bk BT"/>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Textkrper3">
    <w:name w:val="Body Text 3"/>
    <w:basedOn w:val="Standard"/>
    <w:semiHidden/>
    <w:rPr>
      <w:rFonts w:ascii="Arial" w:hAnsi="Arial"/>
      <w:sz w:val="16"/>
    </w:rPr>
  </w:style>
  <w:style w:type="paragraph" w:styleId="Textkrper2">
    <w:name w:val="Body Text 2"/>
    <w:basedOn w:val="Standard"/>
    <w:semiHidden/>
    <w:pPr>
      <w:jc w:val="both"/>
    </w:pPr>
    <w:rPr>
      <w:rFonts w:ascii="Arial" w:hAnsi="Arial"/>
      <w:sz w:val="16"/>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styleId="Sprechblasentext">
    <w:name w:val="Balloon Text"/>
    <w:basedOn w:val="Standard"/>
    <w:semiHidden/>
    <w:rsid w:val="00EE43C2"/>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6F2660"/>
    <w:rPr>
      <w:b/>
      <w:bCs/>
    </w:rPr>
  </w:style>
  <w:style w:type="character" w:customStyle="1" w:styleId="KommentartextZchn">
    <w:name w:val="Kommentartext Zchn"/>
    <w:basedOn w:val="Absatz-Standardschriftart"/>
    <w:link w:val="Kommentartext"/>
    <w:semiHidden/>
    <w:rsid w:val="006F2660"/>
  </w:style>
  <w:style w:type="character" w:customStyle="1" w:styleId="KommentarthemaZchn">
    <w:name w:val="Kommentarthema Zchn"/>
    <w:basedOn w:val="KommentartextZchn"/>
    <w:link w:val="Kommentarthema"/>
    <w:uiPriority w:val="99"/>
    <w:semiHidden/>
    <w:rsid w:val="006F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D657-1CE4-46EC-BF53-2CF76CE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2367</Characters>
  <Application>Microsoft Office Word</Application>
  <DocSecurity>0</DocSecurity>
  <Lines>19</Lines>
  <Paragraphs>5</Paragraphs>
  <ScaleCrop>false</ScaleCrop>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2015-03-06T09:24:00Z</dcterms:created>
  <dcterms:modified xsi:type="dcterms:W3CDTF">2015-03-06T09:24:00Z</dcterms:modified>
  <cp:category/>
</cp:coreProperties>
</file>