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C06A2" w14:textId="77777777" w:rsidR="00E15AD8" w:rsidRDefault="00716A90" w:rsidP="00E15AD8">
      <w:pPr>
        <w:tabs>
          <w:tab w:val="left" w:pos="5610"/>
        </w:tabs>
        <w:spacing w:line="276" w:lineRule="auto"/>
        <w:rPr>
          <w:rFonts w:ascii="Arial" w:eastAsia="Arial" w:hAnsi="Arial"/>
          <w:b/>
          <w:lang w:eastAsia="en-US"/>
        </w:rPr>
      </w:pPr>
      <w:r w:rsidRPr="00716A90">
        <w:rPr>
          <w:rFonts w:ascii="Arial" w:eastAsia="Arial" w:hAnsi="Arial"/>
          <w:b/>
          <w:lang w:eastAsia="en-US"/>
        </w:rPr>
        <w:t>Multimodale zerstörungsfreie Prüfung mit höchster Flexibilität und Präzision:</w:t>
      </w:r>
    </w:p>
    <w:p w14:paraId="76D426B8" w14:textId="6DFF7395" w:rsidR="00CB3337" w:rsidRPr="00716A90" w:rsidRDefault="00716A90" w:rsidP="00E15AD8">
      <w:pPr>
        <w:tabs>
          <w:tab w:val="left" w:pos="5610"/>
        </w:tabs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  <w:r w:rsidRPr="00716A90">
        <w:rPr>
          <w:rFonts w:ascii="Arial" w:eastAsia="Arial" w:hAnsi="Arial"/>
          <w:b/>
          <w:sz w:val="24"/>
          <w:szCs w:val="24"/>
          <w:lang w:eastAsia="en-US"/>
        </w:rPr>
        <w:t>Composite-Teileprüfung per Roboter hebt ab</w:t>
      </w:r>
    </w:p>
    <w:p w14:paraId="3E1CC056" w14:textId="77777777" w:rsidR="00716A90" w:rsidRPr="003735DF" w:rsidRDefault="00716A90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bookmarkStart w:id="0" w:name="_Hlk63858289"/>
    </w:p>
    <w:p w14:paraId="43DE5BCD" w14:textId="65D0B918" w:rsidR="00A523C5" w:rsidRPr="003735DF" w:rsidRDefault="00716A90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3735DF">
        <w:rPr>
          <w:rFonts w:ascii="Arial" w:eastAsia="Arial" w:hAnsi="Arial" w:cs="Arial"/>
          <w:i/>
          <w:lang w:eastAsia="en-US"/>
        </w:rPr>
        <w:t xml:space="preserve">Das Werk München der GKN Aerospace ist spezialisiert auf die Erzeugung von Composite-Flugzeugteilen. Als sicherheitsrelevante Komponenten werden </w:t>
      </w:r>
      <w:r w:rsidR="00750F8E" w:rsidRPr="003735DF">
        <w:rPr>
          <w:rFonts w:ascii="Arial" w:eastAsia="Arial" w:hAnsi="Arial" w:cs="Arial"/>
          <w:i/>
          <w:lang w:eastAsia="en-US"/>
        </w:rPr>
        <w:t xml:space="preserve">diese </w:t>
      </w:r>
      <w:r w:rsidRPr="003735DF">
        <w:rPr>
          <w:rFonts w:ascii="Arial" w:eastAsia="Arial" w:hAnsi="Arial" w:cs="Arial"/>
          <w:i/>
          <w:lang w:eastAsia="en-US"/>
        </w:rPr>
        <w:t xml:space="preserve">umfangreichen zerstörungsfreien Prüfungen unterzogen. </w:t>
      </w:r>
      <w:r w:rsidR="003735DF" w:rsidRPr="003735DF">
        <w:rPr>
          <w:rFonts w:ascii="Arial" w:eastAsia="Arial" w:hAnsi="Arial" w:cs="Arial"/>
          <w:i/>
          <w:lang w:eastAsia="en-US"/>
        </w:rPr>
        <w:t xml:space="preserve">Mit </w:t>
      </w:r>
      <w:r w:rsidRPr="003735DF">
        <w:rPr>
          <w:rFonts w:ascii="Arial" w:eastAsia="Arial" w:hAnsi="Arial" w:cs="Arial"/>
          <w:i/>
          <w:lang w:eastAsia="en-US"/>
        </w:rPr>
        <w:t>ACCUBOT, eine</w:t>
      </w:r>
      <w:r w:rsidR="003735DF" w:rsidRPr="003735DF">
        <w:rPr>
          <w:rFonts w:ascii="Arial" w:eastAsia="Arial" w:hAnsi="Arial" w:cs="Arial"/>
          <w:i/>
          <w:lang w:eastAsia="en-US"/>
        </w:rPr>
        <w:t>r</w:t>
      </w:r>
      <w:r w:rsidRPr="003735DF">
        <w:rPr>
          <w:rFonts w:ascii="Arial" w:eastAsia="Arial" w:hAnsi="Arial" w:cs="Arial"/>
          <w:i/>
          <w:lang w:eastAsia="en-US"/>
        </w:rPr>
        <w:t xml:space="preserve"> multimodale</w:t>
      </w:r>
      <w:r w:rsidR="003735DF" w:rsidRPr="003735DF">
        <w:rPr>
          <w:rFonts w:ascii="Arial" w:eastAsia="Arial" w:hAnsi="Arial" w:cs="Arial"/>
          <w:i/>
          <w:lang w:eastAsia="en-US"/>
        </w:rPr>
        <w:t>n</w:t>
      </w:r>
      <w:r w:rsidRPr="003735DF">
        <w:rPr>
          <w:rFonts w:ascii="Arial" w:eastAsia="Arial" w:hAnsi="Arial" w:cs="Arial"/>
          <w:i/>
          <w:lang w:eastAsia="en-US"/>
        </w:rPr>
        <w:t xml:space="preserve"> Anlage mit höchster Flexibilität und Dynamik</w:t>
      </w:r>
      <w:r w:rsidR="003735DF" w:rsidRPr="003735DF">
        <w:rPr>
          <w:rFonts w:ascii="Arial" w:eastAsia="Arial" w:hAnsi="Arial" w:cs="Arial"/>
          <w:i/>
          <w:lang w:eastAsia="en-US"/>
        </w:rPr>
        <w:t xml:space="preserve"> </w:t>
      </w:r>
      <w:r w:rsidR="00EA3498">
        <w:rPr>
          <w:rFonts w:ascii="Arial" w:eastAsia="Arial" w:hAnsi="Arial" w:cs="Arial"/>
          <w:i/>
          <w:lang w:eastAsia="en-US"/>
        </w:rPr>
        <w:t xml:space="preserve">von </w:t>
      </w:r>
      <w:r w:rsidR="003735DF" w:rsidRPr="003735DF">
        <w:rPr>
          <w:rFonts w:ascii="Arial" w:eastAsia="Arial" w:hAnsi="Arial" w:cs="Arial"/>
          <w:i/>
          <w:lang w:eastAsia="en-US"/>
        </w:rPr>
        <w:t xml:space="preserve">Fill, </w:t>
      </w:r>
      <w:r w:rsidRPr="003735DF">
        <w:rPr>
          <w:rFonts w:ascii="Arial" w:eastAsia="Arial" w:hAnsi="Arial" w:cs="Arial"/>
          <w:i/>
          <w:lang w:eastAsia="en-US"/>
        </w:rPr>
        <w:t xml:space="preserve">konnte GKN die Produktivität und Zuverlässigkeit der zerstörungsfreien Bauteileprüfung deutlich erhöhen und </w:t>
      </w:r>
      <w:r w:rsidR="003735DF" w:rsidRPr="003735DF">
        <w:rPr>
          <w:rFonts w:ascii="Arial" w:eastAsia="Arial" w:hAnsi="Arial" w:cs="Arial"/>
          <w:i/>
          <w:lang w:eastAsia="en-US"/>
        </w:rPr>
        <w:t xml:space="preserve">so </w:t>
      </w:r>
      <w:r w:rsidRPr="003735DF">
        <w:rPr>
          <w:rFonts w:ascii="Arial" w:eastAsia="Arial" w:hAnsi="Arial" w:cs="Arial"/>
          <w:i/>
          <w:lang w:eastAsia="en-US"/>
        </w:rPr>
        <w:t>seine hervorragende Stellung auf dem Weltmarkt absichern.</w:t>
      </w:r>
    </w:p>
    <w:bookmarkEnd w:id="0"/>
    <w:p w14:paraId="4474A429" w14:textId="417897F7" w:rsidR="00CB3337" w:rsidRDefault="00CB3337" w:rsidP="00CB3337">
      <w:pPr>
        <w:rPr>
          <w:rFonts w:ascii="Arial" w:hAnsi="Arial" w:cs="Arial"/>
        </w:rPr>
      </w:pPr>
    </w:p>
    <w:p w14:paraId="1B38962A" w14:textId="4CFD94BF" w:rsidR="00716A90" w:rsidRPr="00750F8E" w:rsidRDefault="00263C21" w:rsidP="00750F8E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A</w:t>
      </w:r>
      <w:r>
        <w:rPr>
          <w:rFonts w:ascii="Arial" w:eastAsia="Arial" w:hAnsi="Arial" w:cs="Arial"/>
          <w:lang w:eastAsia="en-US"/>
        </w:rPr>
        <w:t xml:space="preserve">ls führender Anbieter von </w:t>
      </w:r>
      <w:r w:rsidRPr="00A82A20">
        <w:rPr>
          <w:rFonts w:ascii="Arial" w:eastAsia="Arial" w:hAnsi="Arial" w:cs="Arial"/>
          <w:lang w:eastAsia="en-US"/>
        </w:rPr>
        <w:t>Komponenten für die Flugzeugindustrie</w:t>
      </w:r>
      <w:r w:rsidRPr="00750F8E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produziert </w:t>
      </w:r>
      <w:r w:rsidR="003735DF" w:rsidRPr="00750F8E">
        <w:rPr>
          <w:rFonts w:ascii="Arial" w:eastAsia="Arial" w:hAnsi="Arial" w:cs="Arial"/>
          <w:lang w:eastAsia="en-US"/>
        </w:rPr>
        <w:t>GKN Aerospace</w:t>
      </w:r>
      <w:r w:rsidR="00A82A20">
        <w:rPr>
          <w:rFonts w:ascii="Arial" w:eastAsia="Arial" w:hAnsi="Arial" w:cs="Arial"/>
          <w:lang w:eastAsia="en-US"/>
        </w:rPr>
        <w:t xml:space="preserve"> i</w:t>
      </w:r>
      <w:r w:rsidR="003735DF" w:rsidRPr="00750F8E">
        <w:rPr>
          <w:rFonts w:ascii="Arial" w:eastAsia="Arial" w:hAnsi="Arial" w:cs="Arial"/>
          <w:lang w:eastAsia="en-US"/>
        </w:rPr>
        <w:t xml:space="preserve">m Werk München </w:t>
      </w:r>
      <w:r w:rsidR="00716A90" w:rsidRPr="00750F8E">
        <w:rPr>
          <w:rFonts w:ascii="Arial" w:eastAsia="Arial" w:hAnsi="Arial" w:cs="Arial"/>
          <w:lang w:eastAsia="en-US"/>
        </w:rPr>
        <w:t xml:space="preserve">ausschließlich Flugzeugteile aus </w:t>
      </w:r>
      <w:r w:rsidR="00A82A20" w:rsidRPr="00750F8E">
        <w:rPr>
          <w:rFonts w:ascii="Arial" w:eastAsia="Arial" w:hAnsi="Arial" w:cs="Arial"/>
          <w:lang w:eastAsia="en-US"/>
        </w:rPr>
        <w:t>Kohlefaser-Verbundmaterialien.</w:t>
      </w:r>
      <w:r w:rsidR="00A82A20">
        <w:rPr>
          <w:rFonts w:ascii="Arial" w:eastAsia="Arial" w:hAnsi="Arial" w:cs="Arial"/>
          <w:lang w:eastAsia="en-US"/>
        </w:rPr>
        <w:t xml:space="preserve"> Da </w:t>
      </w:r>
      <w:r w:rsidR="00716A90" w:rsidRPr="00750F8E">
        <w:rPr>
          <w:rFonts w:ascii="Arial" w:eastAsia="Arial" w:hAnsi="Arial" w:cs="Arial"/>
          <w:lang w:eastAsia="en-US"/>
        </w:rPr>
        <w:t>Flugzeugbestandteile sicherheitsrelevant</w:t>
      </w:r>
      <w:r w:rsidR="00EA3498">
        <w:rPr>
          <w:rFonts w:ascii="Arial" w:eastAsia="Arial" w:hAnsi="Arial" w:cs="Arial"/>
          <w:lang w:eastAsia="en-US"/>
        </w:rPr>
        <w:t xml:space="preserve"> </w:t>
      </w:r>
      <w:r w:rsidR="00A82A20" w:rsidRPr="00750F8E">
        <w:rPr>
          <w:rFonts w:ascii="Arial" w:eastAsia="Arial" w:hAnsi="Arial" w:cs="Arial"/>
          <w:lang w:eastAsia="en-US"/>
        </w:rPr>
        <w:t>sind</w:t>
      </w:r>
      <w:r w:rsidR="00A82A20">
        <w:rPr>
          <w:rFonts w:ascii="Arial" w:eastAsia="Arial" w:hAnsi="Arial" w:cs="Arial"/>
          <w:lang w:eastAsia="en-US"/>
        </w:rPr>
        <w:t xml:space="preserve">, </w:t>
      </w:r>
      <w:r w:rsidR="00716A90" w:rsidRPr="00750F8E">
        <w:rPr>
          <w:rFonts w:ascii="Arial" w:eastAsia="Arial" w:hAnsi="Arial" w:cs="Arial"/>
          <w:lang w:eastAsia="en-US"/>
        </w:rPr>
        <w:t xml:space="preserve">unterliegen </w:t>
      </w:r>
      <w:r w:rsidR="00A82A20">
        <w:rPr>
          <w:rFonts w:ascii="Arial" w:eastAsia="Arial" w:hAnsi="Arial" w:cs="Arial"/>
          <w:lang w:eastAsia="en-US"/>
        </w:rPr>
        <w:t xml:space="preserve">sie </w:t>
      </w:r>
      <w:r w:rsidR="00716A90" w:rsidRPr="00750F8E">
        <w:rPr>
          <w:rFonts w:ascii="Arial" w:eastAsia="Arial" w:hAnsi="Arial" w:cs="Arial"/>
          <w:lang w:eastAsia="en-US"/>
        </w:rPr>
        <w:t>strengsten Qualitätsanforderungen.</w:t>
      </w:r>
      <w:r w:rsidR="00750F8E" w:rsidRPr="00750F8E">
        <w:rPr>
          <w:rFonts w:ascii="Arial" w:eastAsia="Arial" w:hAnsi="Arial" w:cs="Arial"/>
          <w:lang w:eastAsia="en-US"/>
        </w:rPr>
        <w:t xml:space="preserve"> GKN </w:t>
      </w:r>
      <w:r w:rsidR="00A82A20" w:rsidRPr="00750F8E">
        <w:rPr>
          <w:rFonts w:ascii="Arial" w:eastAsia="Arial" w:hAnsi="Arial" w:cs="Arial"/>
          <w:lang w:eastAsia="en-US"/>
        </w:rPr>
        <w:t xml:space="preserve">unterzieht </w:t>
      </w:r>
      <w:r w:rsidR="00716A90" w:rsidRPr="00750F8E">
        <w:rPr>
          <w:rFonts w:ascii="Arial" w:eastAsia="Arial" w:hAnsi="Arial" w:cs="Arial"/>
          <w:lang w:eastAsia="en-US"/>
        </w:rPr>
        <w:t xml:space="preserve">100 % </w:t>
      </w:r>
      <w:r w:rsidR="00750F8E" w:rsidRPr="00750F8E">
        <w:rPr>
          <w:rFonts w:ascii="Arial" w:eastAsia="Arial" w:hAnsi="Arial" w:cs="Arial"/>
          <w:lang w:eastAsia="en-US"/>
        </w:rPr>
        <w:t xml:space="preserve">der </w:t>
      </w:r>
      <w:r w:rsidR="00716A90" w:rsidRPr="00750F8E">
        <w:rPr>
          <w:rFonts w:ascii="Arial" w:eastAsia="Arial" w:hAnsi="Arial" w:cs="Arial"/>
          <w:lang w:eastAsia="en-US"/>
        </w:rPr>
        <w:t xml:space="preserve">Teile einer Ultraschallprüfung, um </w:t>
      </w:r>
      <w:r w:rsidR="00EA3498">
        <w:rPr>
          <w:rFonts w:ascii="Arial" w:eastAsia="Arial" w:hAnsi="Arial" w:cs="Arial"/>
          <w:lang w:eastAsia="en-US"/>
        </w:rPr>
        <w:t xml:space="preserve">z. B. </w:t>
      </w:r>
      <w:r w:rsidR="00716A90" w:rsidRPr="00750F8E">
        <w:rPr>
          <w:rFonts w:ascii="Arial" w:eastAsia="Arial" w:hAnsi="Arial" w:cs="Arial"/>
          <w:lang w:eastAsia="en-US"/>
        </w:rPr>
        <w:t xml:space="preserve">Fremdkörpereinschlüsse, Delamination oder </w:t>
      </w:r>
      <w:r w:rsidR="00E15AD8" w:rsidRPr="00750F8E">
        <w:rPr>
          <w:rFonts w:ascii="Arial" w:eastAsia="Arial" w:hAnsi="Arial" w:cs="Arial"/>
          <w:lang w:eastAsia="en-US"/>
        </w:rPr>
        <w:t>Porosität</w:t>
      </w:r>
      <w:r w:rsidR="00716A90" w:rsidRPr="00750F8E">
        <w:rPr>
          <w:rFonts w:ascii="Arial" w:eastAsia="Arial" w:hAnsi="Arial" w:cs="Arial"/>
          <w:lang w:eastAsia="en-US"/>
        </w:rPr>
        <w:t xml:space="preserve"> aufzudecken.</w:t>
      </w:r>
      <w:r w:rsidR="00750F8E" w:rsidRPr="00750F8E">
        <w:rPr>
          <w:rFonts w:ascii="Arial" w:eastAsia="Arial" w:hAnsi="Arial" w:cs="Arial"/>
          <w:lang w:eastAsia="en-US"/>
        </w:rPr>
        <w:t xml:space="preserve"> Die </w:t>
      </w:r>
      <w:r w:rsidR="00716A90" w:rsidRPr="00750F8E">
        <w:rPr>
          <w:rFonts w:ascii="Arial" w:eastAsia="Arial" w:hAnsi="Arial" w:cs="Arial"/>
          <w:lang w:eastAsia="en-US"/>
        </w:rPr>
        <w:t xml:space="preserve">Prüfzeiten </w:t>
      </w:r>
      <w:r w:rsidR="00750F8E" w:rsidRPr="00750F8E">
        <w:rPr>
          <w:rFonts w:ascii="Arial" w:eastAsia="Arial" w:hAnsi="Arial" w:cs="Arial"/>
          <w:lang w:eastAsia="en-US"/>
        </w:rPr>
        <w:t>für die zerstörungsfreie Bauteilprüfung (non-</w:t>
      </w:r>
      <w:proofErr w:type="spellStart"/>
      <w:r w:rsidR="00750F8E" w:rsidRPr="00750F8E">
        <w:rPr>
          <w:rFonts w:ascii="Arial" w:eastAsia="Arial" w:hAnsi="Arial" w:cs="Arial"/>
          <w:lang w:eastAsia="en-US"/>
        </w:rPr>
        <w:t>destructive</w:t>
      </w:r>
      <w:proofErr w:type="spellEnd"/>
      <w:r w:rsidR="00750F8E" w:rsidRPr="00750F8E">
        <w:rPr>
          <w:rFonts w:ascii="Arial" w:eastAsia="Arial" w:hAnsi="Arial" w:cs="Arial"/>
          <w:lang w:eastAsia="en-US"/>
        </w:rPr>
        <w:t xml:space="preserve"> </w:t>
      </w:r>
      <w:proofErr w:type="spellStart"/>
      <w:r w:rsidR="00750F8E" w:rsidRPr="00750F8E">
        <w:rPr>
          <w:rFonts w:ascii="Arial" w:eastAsia="Arial" w:hAnsi="Arial" w:cs="Arial"/>
          <w:lang w:eastAsia="en-US"/>
        </w:rPr>
        <w:t>testing</w:t>
      </w:r>
      <w:proofErr w:type="spellEnd"/>
      <w:r w:rsidR="00750F8E" w:rsidRPr="00750F8E">
        <w:rPr>
          <w:rFonts w:ascii="Arial" w:eastAsia="Arial" w:hAnsi="Arial" w:cs="Arial"/>
          <w:lang w:eastAsia="en-US"/>
        </w:rPr>
        <w:t xml:space="preserve">; NDT) betrugen </w:t>
      </w:r>
      <w:r w:rsidR="00A82A20">
        <w:rPr>
          <w:rFonts w:ascii="Arial" w:eastAsia="Arial" w:hAnsi="Arial" w:cs="Arial"/>
          <w:lang w:eastAsia="en-US"/>
        </w:rPr>
        <w:t xml:space="preserve">an der </w:t>
      </w:r>
      <w:r w:rsidR="00A82A20" w:rsidRPr="00750F8E">
        <w:rPr>
          <w:rFonts w:ascii="Arial" w:eastAsia="Arial" w:hAnsi="Arial" w:cs="Arial"/>
          <w:lang w:eastAsia="en-US"/>
        </w:rPr>
        <w:t>vorhandene</w:t>
      </w:r>
      <w:r w:rsidR="00A82A20">
        <w:rPr>
          <w:rFonts w:ascii="Arial" w:eastAsia="Arial" w:hAnsi="Arial" w:cs="Arial"/>
          <w:lang w:eastAsia="en-US"/>
        </w:rPr>
        <w:t>n</w:t>
      </w:r>
      <w:r w:rsidR="00A82A20" w:rsidRPr="00750F8E">
        <w:rPr>
          <w:rFonts w:ascii="Arial" w:eastAsia="Arial" w:hAnsi="Arial" w:cs="Arial"/>
          <w:lang w:eastAsia="en-US"/>
        </w:rPr>
        <w:t xml:space="preserve"> Anlage </w:t>
      </w:r>
      <w:r w:rsidR="00716A90" w:rsidRPr="00750F8E">
        <w:rPr>
          <w:rFonts w:ascii="Arial" w:eastAsia="Arial" w:hAnsi="Arial" w:cs="Arial"/>
          <w:lang w:eastAsia="en-US"/>
        </w:rPr>
        <w:t>bis zu 100 Minuten.</w:t>
      </w:r>
    </w:p>
    <w:p w14:paraId="5A8604AD" w14:textId="77777777" w:rsidR="00486273" w:rsidRPr="00750F8E" w:rsidRDefault="00486273" w:rsidP="00486273">
      <w:pPr>
        <w:spacing w:line="276" w:lineRule="auto"/>
        <w:rPr>
          <w:rFonts w:ascii="Arial" w:eastAsia="Arial" w:hAnsi="Arial" w:cs="Arial"/>
          <w:b/>
          <w:lang w:eastAsia="en-US"/>
        </w:rPr>
      </w:pPr>
    </w:p>
    <w:p w14:paraId="626E45B3" w14:textId="77777777" w:rsidR="00486273" w:rsidRPr="00750F8E" w:rsidRDefault="00486273" w:rsidP="00486273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3735DF">
        <w:rPr>
          <w:rFonts w:ascii="Arial" w:eastAsia="Arial" w:hAnsi="Arial" w:cs="Arial"/>
          <w:b/>
          <w:lang w:eastAsia="en-US"/>
        </w:rPr>
        <w:t>Effizienzgewinn durch Multimodalität</w:t>
      </w:r>
    </w:p>
    <w:p w14:paraId="1BA5552A" w14:textId="79CDE4BE" w:rsidR="00A82A20" w:rsidRDefault="00A82A20" w:rsidP="00716A90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Die w</w:t>
      </w:r>
      <w:r w:rsidRPr="00750F8E">
        <w:rPr>
          <w:rFonts w:ascii="Arial" w:eastAsia="Arial" w:hAnsi="Arial" w:cs="Arial"/>
          <w:lang w:eastAsia="en-US"/>
        </w:rPr>
        <w:t>ichtigste</w:t>
      </w:r>
      <w:r>
        <w:rPr>
          <w:rFonts w:ascii="Arial" w:eastAsia="Arial" w:hAnsi="Arial" w:cs="Arial"/>
          <w:lang w:eastAsia="en-US"/>
        </w:rPr>
        <w:t>n</w:t>
      </w:r>
      <w:r w:rsidRPr="00750F8E">
        <w:rPr>
          <w:rFonts w:ascii="Arial" w:eastAsia="Arial" w:hAnsi="Arial" w:cs="Arial"/>
          <w:lang w:eastAsia="en-US"/>
        </w:rPr>
        <w:t xml:space="preserve"> Kriteri</w:t>
      </w:r>
      <w:r>
        <w:rPr>
          <w:rFonts w:ascii="Arial" w:eastAsia="Arial" w:hAnsi="Arial" w:cs="Arial"/>
          <w:lang w:eastAsia="en-US"/>
        </w:rPr>
        <w:t>en</w:t>
      </w:r>
      <w:r w:rsidRPr="00750F8E">
        <w:rPr>
          <w:rFonts w:ascii="Arial" w:eastAsia="Arial" w:hAnsi="Arial" w:cs="Arial"/>
          <w:lang w:eastAsia="en-US"/>
        </w:rPr>
        <w:t xml:space="preserve"> bei der Neuausschreibung der NDT-Prüfanlage war</w:t>
      </w:r>
      <w:r>
        <w:rPr>
          <w:rFonts w:ascii="Arial" w:eastAsia="Arial" w:hAnsi="Arial" w:cs="Arial"/>
          <w:lang w:eastAsia="en-US"/>
        </w:rPr>
        <w:t xml:space="preserve">en </w:t>
      </w:r>
      <w:r w:rsidRPr="00750F8E">
        <w:rPr>
          <w:rFonts w:ascii="Arial" w:eastAsia="Arial" w:hAnsi="Arial" w:cs="Arial"/>
          <w:lang w:eastAsia="en-US"/>
        </w:rPr>
        <w:t>eine substanzielle Reduktion der Prüfzeiten</w:t>
      </w:r>
      <w:r>
        <w:rPr>
          <w:rFonts w:ascii="Arial" w:eastAsia="Arial" w:hAnsi="Arial" w:cs="Arial"/>
          <w:lang w:eastAsia="en-US"/>
        </w:rPr>
        <w:t xml:space="preserve"> und die Möglichkeit, </w:t>
      </w:r>
      <w:r w:rsidRPr="00750F8E">
        <w:rPr>
          <w:rFonts w:ascii="Arial" w:eastAsia="Arial" w:hAnsi="Arial" w:cs="Arial"/>
          <w:lang w:eastAsia="en-US"/>
        </w:rPr>
        <w:t>neben der eigentlichen Ultraschallprüfung auch noch andere Mess- und Prüfverfahren auf der Anlage durchführen zu können.</w:t>
      </w:r>
      <w:r>
        <w:rPr>
          <w:rFonts w:ascii="Arial" w:eastAsia="Arial" w:hAnsi="Arial" w:cs="Arial"/>
          <w:lang w:eastAsia="en-US"/>
        </w:rPr>
        <w:t xml:space="preserve"> </w:t>
      </w:r>
      <w:r w:rsidR="00750F8E" w:rsidRPr="004F4EE5">
        <w:rPr>
          <w:rFonts w:ascii="Arial" w:eastAsia="Arial" w:hAnsi="Arial" w:cs="Arial"/>
          <w:lang w:eastAsia="en-US"/>
        </w:rPr>
        <w:t>Das</w:t>
      </w:r>
      <w:r w:rsidR="00EA3498">
        <w:rPr>
          <w:rFonts w:ascii="Arial" w:eastAsia="Arial" w:hAnsi="Arial" w:cs="Arial"/>
          <w:lang w:eastAsia="en-US"/>
        </w:rPr>
        <w:t xml:space="preserve"> </w:t>
      </w:r>
      <w:r w:rsidR="00750F8E" w:rsidRPr="004F4EE5">
        <w:rPr>
          <w:rFonts w:ascii="Arial" w:eastAsia="Arial" w:hAnsi="Arial" w:cs="Arial"/>
          <w:lang w:eastAsia="en-US"/>
        </w:rPr>
        <w:t xml:space="preserve">weltweit tätige österreichische Maschinen- und Anlagenbauunternehmen </w:t>
      </w:r>
      <w:r w:rsidR="00716A90" w:rsidRPr="004F4EE5">
        <w:rPr>
          <w:rFonts w:ascii="Arial" w:eastAsia="Arial" w:hAnsi="Arial" w:cs="Arial"/>
          <w:lang w:eastAsia="en-US"/>
        </w:rPr>
        <w:t xml:space="preserve">Fill Gesellschaft </w:t>
      </w:r>
      <w:proofErr w:type="spellStart"/>
      <w:r w:rsidR="00716A90" w:rsidRPr="004F4EE5">
        <w:rPr>
          <w:rFonts w:ascii="Arial" w:eastAsia="Arial" w:hAnsi="Arial" w:cs="Arial"/>
          <w:lang w:eastAsia="en-US"/>
        </w:rPr>
        <w:t>m.b.H</w:t>
      </w:r>
      <w:proofErr w:type="spellEnd"/>
      <w:r w:rsidR="00716A90" w:rsidRPr="004F4EE5">
        <w:rPr>
          <w:rFonts w:ascii="Arial" w:eastAsia="Arial" w:hAnsi="Arial" w:cs="Arial"/>
          <w:lang w:eastAsia="en-US"/>
        </w:rPr>
        <w:t>. bot ein Lösungskonzept mit zwei Knickarmrobotern auf parallel verlaufenden Linearachsen an.</w:t>
      </w:r>
    </w:p>
    <w:p w14:paraId="0B735EFE" w14:textId="77777777" w:rsidR="00486273" w:rsidRDefault="00486273" w:rsidP="00716A90">
      <w:pPr>
        <w:spacing w:line="276" w:lineRule="auto"/>
        <w:rPr>
          <w:rFonts w:ascii="Arial" w:eastAsia="Arial" w:hAnsi="Arial" w:cs="Arial"/>
          <w:lang w:eastAsia="en-US"/>
        </w:rPr>
      </w:pPr>
    </w:p>
    <w:p w14:paraId="3A18B4AC" w14:textId="562DCF97" w:rsidR="00716A90" w:rsidRPr="004F4EE5" w:rsidRDefault="00716A90" w:rsidP="00716A90">
      <w:pPr>
        <w:spacing w:line="276" w:lineRule="auto"/>
        <w:rPr>
          <w:rFonts w:ascii="Arial" w:eastAsia="Arial" w:hAnsi="Arial" w:cs="Arial"/>
          <w:lang w:eastAsia="en-US"/>
        </w:rPr>
      </w:pPr>
      <w:r w:rsidRPr="00263C21">
        <w:rPr>
          <w:rFonts w:ascii="Arial" w:eastAsia="Arial" w:hAnsi="Arial" w:cs="Arial"/>
          <w:lang w:eastAsia="en-US"/>
        </w:rPr>
        <w:t>Diese können Werkstücke in drei getrennten Zonen prüfen</w:t>
      </w:r>
      <w:r w:rsidR="00486273" w:rsidRPr="00263C21">
        <w:rPr>
          <w:rFonts w:ascii="Arial" w:eastAsia="Arial" w:hAnsi="Arial" w:cs="Arial"/>
          <w:lang w:eastAsia="en-US"/>
        </w:rPr>
        <w:t>, in einer davon gemeinsam</w:t>
      </w:r>
      <w:r w:rsidR="00A82A20" w:rsidRPr="00263C21">
        <w:rPr>
          <w:rFonts w:ascii="Arial" w:eastAsia="Arial" w:hAnsi="Arial" w:cs="Arial"/>
          <w:lang w:eastAsia="en-US"/>
        </w:rPr>
        <w:t xml:space="preserve">. </w:t>
      </w:r>
      <w:r w:rsidR="00263C21">
        <w:rPr>
          <w:rFonts w:ascii="Arial" w:eastAsia="Arial" w:hAnsi="Arial" w:cs="Arial"/>
          <w:lang w:eastAsia="en-US"/>
        </w:rPr>
        <w:t xml:space="preserve">Der </w:t>
      </w:r>
      <w:r w:rsidR="00A82A20" w:rsidRPr="00263C21">
        <w:rPr>
          <w:rFonts w:ascii="Arial" w:eastAsia="Arial" w:hAnsi="Arial" w:cs="Arial"/>
          <w:lang w:eastAsia="en-US"/>
        </w:rPr>
        <w:t xml:space="preserve">automatische Werkzeugwechsel mit dem Fill-Werkzeugwechsler </w:t>
      </w:r>
      <w:proofErr w:type="spellStart"/>
      <w:r w:rsidR="00A82A20" w:rsidRPr="00263C21">
        <w:rPr>
          <w:rFonts w:ascii="Arial" w:eastAsia="Arial" w:hAnsi="Arial" w:cs="Arial"/>
          <w:lang w:eastAsia="en-US"/>
        </w:rPr>
        <w:t>FlexChange</w:t>
      </w:r>
      <w:proofErr w:type="spellEnd"/>
      <w:r w:rsidR="00A82A20" w:rsidRPr="00263C21">
        <w:rPr>
          <w:rFonts w:ascii="Arial" w:eastAsia="Arial" w:hAnsi="Arial" w:cs="Arial"/>
          <w:lang w:eastAsia="en-US"/>
        </w:rPr>
        <w:t xml:space="preserve"> </w:t>
      </w:r>
      <w:r w:rsidR="00263C21">
        <w:rPr>
          <w:rFonts w:ascii="Arial" w:eastAsia="Arial" w:hAnsi="Arial" w:cs="Arial"/>
          <w:lang w:eastAsia="en-US"/>
        </w:rPr>
        <w:t xml:space="preserve">ermöglicht </w:t>
      </w:r>
      <w:r w:rsidR="00A82A20" w:rsidRPr="00263C21">
        <w:rPr>
          <w:rFonts w:ascii="Arial" w:eastAsia="Arial" w:hAnsi="Arial" w:cs="Arial"/>
          <w:lang w:eastAsia="en-US"/>
        </w:rPr>
        <w:t xml:space="preserve">in einer Aufspannung </w:t>
      </w:r>
      <w:r w:rsidRPr="00263C21">
        <w:rPr>
          <w:rFonts w:ascii="Arial" w:eastAsia="Arial" w:hAnsi="Arial" w:cs="Arial"/>
          <w:lang w:eastAsia="en-US"/>
        </w:rPr>
        <w:t>Prüfungen mit unterschiedlichen Methoden</w:t>
      </w:r>
      <w:r w:rsidR="00EA3498" w:rsidRPr="00263C21">
        <w:rPr>
          <w:rFonts w:ascii="Arial" w:eastAsia="Arial" w:hAnsi="Arial" w:cs="Arial"/>
          <w:lang w:eastAsia="en-US"/>
        </w:rPr>
        <w:t xml:space="preserve">, etwa Puls-Echo Prüfungen per </w:t>
      </w:r>
      <w:proofErr w:type="spellStart"/>
      <w:r w:rsidR="00EA3498" w:rsidRPr="00263C21">
        <w:rPr>
          <w:rFonts w:ascii="Arial" w:eastAsia="Arial" w:hAnsi="Arial" w:cs="Arial"/>
          <w:lang w:eastAsia="en-US"/>
        </w:rPr>
        <w:t>Phased</w:t>
      </w:r>
      <w:proofErr w:type="spellEnd"/>
      <w:r w:rsidR="00EA3498" w:rsidRPr="00263C21">
        <w:rPr>
          <w:rFonts w:ascii="Arial" w:eastAsia="Arial" w:hAnsi="Arial" w:cs="Arial"/>
          <w:lang w:eastAsia="en-US"/>
        </w:rPr>
        <w:t xml:space="preserve"> Array</w:t>
      </w:r>
      <w:r w:rsidR="006537E6" w:rsidRPr="00263C21">
        <w:rPr>
          <w:rFonts w:ascii="Arial" w:eastAsia="Arial" w:hAnsi="Arial" w:cs="Arial"/>
          <w:lang w:eastAsia="en-US"/>
        </w:rPr>
        <w:t xml:space="preserve"> oder Durchschallungsprüfung</w:t>
      </w:r>
      <w:r w:rsidR="00263C21">
        <w:rPr>
          <w:rFonts w:ascii="Arial" w:eastAsia="Arial" w:hAnsi="Arial" w:cs="Arial"/>
          <w:lang w:eastAsia="en-US"/>
        </w:rPr>
        <w:t>en</w:t>
      </w:r>
      <w:r w:rsidR="006537E6" w:rsidRPr="00263C21">
        <w:rPr>
          <w:rFonts w:ascii="Arial" w:eastAsia="Arial" w:hAnsi="Arial" w:cs="Arial"/>
          <w:lang w:eastAsia="en-US"/>
        </w:rPr>
        <w:t xml:space="preserve"> mit </w:t>
      </w:r>
      <w:proofErr w:type="spellStart"/>
      <w:r w:rsidR="00263C21" w:rsidRPr="00263C21">
        <w:rPr>
          <w:rFonts w:ascii="Arial" w:eastAsia="Arial" w:hAnsi="Arial" w:cs="Arial"/>
          <w:lang w:eastAsia="en-US"/>
        </w:rPr>
        <w:t>Squirter</w:t>
      </w:r>
      <w:proofErr w:type="spellEnd"/>
      <w:r w:rsidR="00263C21" w:rsidRPr="00263C21">
        <w:rPr>
          <w:rFonts w:ascii="Arial" w:eastAsia="Arial" w:hAnsi="Arial" w:cs="Arial"/>
          <w:lang w:eastAsia="en-US"/>
        </w:rPr>
        <w:t>-</w:t>
      </w:r>
      <w:r w:rsidR="006537E6" w:rsidRPr="00263C21">
        <w:rPr>
          <w:rFonts w:ascii="Arial" w:eastAsia="Arial" w:hAnsi="Arial" w:cs="Arial"/>
          <w:lang w:eastAsia="en-US"/>
        </w:rPr>
        <w:t>Technik.</w:t>
      </w:r>
      <w:r w:rsidR="00E15AD8" w:rsidRPr="00263C21">
        <w:rPr>
          <w:rFonts w:ascii="Arial" w:eastAsia="Arial" w:hAnsi="Arial" w:cs="Arial"/>
          <w:lang w:eastAsia="en-US"/>
        </w:rPr>
        <w:t xml:space="preserve"> </w:t>
      </w:r>
      <w:r w:rsidR="00263C21" w:rsidRPr="00263C21">
        <w:rPr>
          <w:rFonts w:ascii="Arial" w:eastAsia="Arial" w:hAnsi="Arial" w:cs="Arial"/>
          <w:lang w:eastAsia="en-US"/>
        </w:rPr>
        <w:t>Die</w:t>
      </w:r>
      <w:r w:rsidR="00263C21">
        <w:rPr>
          <w:rFonts w:ascii="Arial" w:eastAsia="Arial" w:hAnsi="Arial" w:cs="Arial"/>
          <w:lang w:eastAsia="en-US"/>
        </w:rPr>
        <w:t xml:space="preserve"> </w:t>
      </w:r>
      <w:r w:rsidR="006537E6" w:rsidRPr="00263C21">
        <w:rPr>
          <w:rFonts w:ascii="Arial" w:eastAsia="Arial" w:hAnsi="Arial" w:cs="Arial"/>
          <w:lang w:eastAsia="en-US"/>
        </w:rPr>
        <w:t xml:space="preserve">Anlage </w:t>
      </w:r>
      <w:r w:rsidR="00263C21">
        <w:rPr>
          <w:rFonts w:ascii="Arial" w:eastAsia="Arial" w:hAnsi="Arial" w:cs="Arial"/>
          <w:lang w:eastAsia="en-US"/>
        </w:rPr>
        <w:t xml:space="preserve">lässt sich </w:t>
      </w:r>
      <w:r w:rsidR="006537E6" w:rsidRPr="00263C21">
        <w:rPr>
          <w:rFonts w:ascii="Arial" w:eastAsia="Arial" w:hAnsi="Arial" w:cs="Arial"/>
          <w:lang w:eastAsia="en-US"/>
        </w:rPr>
        <w:t xml:space="preserve">auch </w:t>
      </w:r>
      <w:r w:rsidR="00263C21" w:rsidRPr="00263C21">
        <w:rPr>
          <w:rFonts w:ascii="Arial" w:eastAsia="Arial" w:hAnsi="Arial" w:cs="Arial"/>
          <w:lang w:eastAsia="en-US"/>
        </w:rPr>
        <w:t xml:space="preserve">um </w:t>
      </w:r>
      <w:r w:rsidR="006537E6" w:rsidRPr="00263C21">
        <w:rPr>
          <w:rFonts w:ascii="Arial" w:eastAsia="Arial" w:hAnsi="Arial" w:cs="Arial"/>
          <w:lang w:eastAsia="en-US"/>
        </w:rPr>
        <w:t xml:space="preserve">Röntgen, Tomographie und Thermographie sowie berührungslose Geometrie-Messverfahren erweitern. </w:t>
      </w:r>
      <w:r w:rsidR="00263C21">
        <w:rPr>
          <w:rFonts w:ascii="Arial" w:eastAsia="Arial" w:hAnsi="Arial" w:cs="Arial"/>
          <w:lang w:eastAsia="en-US"/>
        </w:rPr>
        <w:t>D</w:t>
      </w:r>
      <w:r w:rsidR="00263C21" w:rsidRPr="00263C21">
        <w:rPr>
          <w:rFonts w:ascii="Arial" w:eastAsia="Arial" w:hAnsi="Arial" w:cs="Arial"/>
          <w:lang w:eastAsia="en-US"/>
        </w:rPr>
        <w:t xml:space="preserve">as </w:t>
      </w:r>
      <w:proofErr w:type="spellStart"/>
      <w:r w:rsidR="00263C21" w:rsidRPr="00263C21">
        <w:rPr>
          <w:rFonts w:ascii="Arial" w:eastAsia="Arial" w:hAnsi="Arial" w:cs="Arial"/>
          <w:lang w:eastAsia="en-US"/>
        </w:rPr>
        <w:t>Active</w:t>
      </w:r>
      <w:proofErr w:type="spellEnd"/>
      <w:r w:rsidR="00263C21" w:rsidRPr="00263C21">
        <w:rPr>
          <w:rFonts w:ascii="Arial" w:eastAsia="Arial" w:hAnsi="Arial" w:cs="Arial"/>
          <w:lang w:eastAsia="en-US"/>
        </w:rPr>
        <w:t xml:space="preserve"> Tool</w:t>
      </w:r>
      <w:r w:rsidR="00263C21">
        <w:rPr>
          <w:rFonts w:ascii="Arial" w:eastAsia="Arial" w:hAnsi="Arial" w:cs="Arial"/>
          <w:lang w:eastAsia="en-US"/>
        </w:rPr>
        <w:t>, e</w:t>
      </w:r>
      <w:r w:rsidRPr="00263C21">
        <w:rPr>
          <w:rFonts w:ascii="Arial" w:eastAsia="Arial" w:hAnsi="Arial" w:cs="Arial"/>
          <w:lang w:eastAsia="en-US"/>
        </w:rPr>
        <w:t>in Prüfkopf von Fill mit zusätzliche</w:t>
      </w:r>
      <w:r w:rsidR="00A82A20" w:rsidRPr="00263C21">
        <w:rPr>
          <w:rFonts w:ascii="Arial" w:eastAsia="Arial" w:hAnsi="Arial" w:cs="Arial"/>
          <w:lang w:eastAsia="en-US"/>
        </w:rPr>
        <w:t>r</w:t>
      </w:r>
      <w:r w:rsidRPr="00263C21">
        <w:rPr>
          <w:rFonts w:ascii="Arial" w:eastAsia="Arial" w:hAnsi="Arial" w:cs="Arial"/>
          <w:lang w:eastAsia="en-US"/>
        </w:rPr>
        <w:t xml:space="preserve"> rotatorische</w:t>
      </w:r>
      <w:r w:rsidR="00A82A20" w:rsidRPr="00263C21">
        <w:rPr>
          <w:rFonts w:ascii="Arial" w:eastAsia="Arial" w:hAnsi="Arial" w:cs="Arial"/>
          <w:lang w:eastAsia="en-US"/>
        </w:rPr>
        <w:t>r</w:t>
      </w:r>
      <w:r w:rsidRPr="00263C21">
        <w:rPr>
          <w:rFonts w:ascii="Arial" w:eastAsia="Arial" w:hAnsi="Arial" w:cs="Arial"/>
          <w:lang w:eastAsia="en-US"/>
        </w:rPr>
        <w:t xml:space="preserve"> Achse</w:t>
      </w:r>
      <w:r w:rsidR="00263C21">
        <w:rPr>
          <w:rFonts w:ascii="Arial" w:eastAsia="Arial" w:hAnsi="Arial" w:cs="Arial"/>
          <w:lang w:eastAsia="en-US"/>
        </w:rPr>
        <w:t>,</w:t>
      </w:r>
      <w:r w:rsidRPr="00263C21">
        <w:rPr>
          <w:rFonts w:ascii="Arial" w:eastAsia="Arial" w:hAnsi="Arial" w:cs="Arial"/>
          <w:lang w:eastAsia="en-US"/>
        </w:rPr>
        <w:t xml:space="preserve"> </w:t>
      </w:r>
      <w:r w:rsidR="00A82A20" w:rsidRPr="00263C21">
        <w:rPr>
          <w:rFonts w:ascii="Arial" w:eastAsia="Arial" w:hAnsi="Arial" w:cs="Arial"/>
          <w:lang w:eastAsia="en-US"/>
        </w:rPr>
        <w:t xml:space="preserve">ermöglicht </w:t>
      </w:r>
      <w:r w:rsidRPr="00263C21">
        <w:rPr>
          <w:rFonts w:ascii="Arial" w:eastAsia="Arial" w:hAnsi="Arial" w:cs="Arial"/>
          <w:lang w:eastAsia="en-US"/>
        </w:rPr>
        <w:t xml:space="preserve">die </w:t>
      </w:r>
      <w:r w:rsidR="00F04C60" w:rsidRPr="00263C21">
        <w:rPr>
          <w:rFonts w:ascii="Arial" w:eastAsia="Arial" w:hAnsi="Arial" w:cs="Arial"/>
          <w:lang w:eastAsia="en-US"/>
        </w:rPr>
        <w:t xml:space="preserve">Durchschallungsprüfung </w:t>
      </w:r>
      <w:r w:rsidRPr="00263C21">
        <w:rPr>
          <w:rFonts w:ascii="Arial" w:eastAsia="Arial" w:hAnsi="Arial" w:cs="Arial"/>
          <w:lang w:eastAsia="en-US"/>
        </w:rPr>
        <w:t>in kleinen, stark gekrümmten Bereichen</w:t>
      </w:r>
      <w:r w:rsidR="00A82A20" w:rsidRPr="00263C21">
        <w:rPr>
          <w:rFonts w:ascii="Arial" w:eastAsia="Arial" w:hAnsi="Arial" w:cs="Arial"/>
          <w:lang w:eastAsia="en-US"/>
        </w:rPr>
        <w:t>.</w:t>
      </w:r>
      <w:r w:rsidR="00F04C60">
        <w:rPr>
          <w:rFonts w:ascii="Arial" w:eastAsia="Arial" w:hAnsi="Arial" w:cs="Arial"/>
          <w:lang w:eastAsia="en-US"/>
        </w:rPr>
        <w:t xml:space="preserve"> </w:t>
      </w:r>
    </w:p>
    <w:p w14:paraId="60D7F94F" w14:textId="77777777" w:rsidR="00716A90" w:rsidRPr="004F4EE5" w:rsidRDefault="00716A90" w:rsidP="00716A90">
      <w:pPr>
        <w:spacing w:line="276" w:lineRule="auto"/>
        <w:rPr>
          <w:rFonts w:ascii="Arial" w:eastAsia="Arial" w:hAnsi="Arial" w:cs="Arial"/>
          <w:lang w:eastAsia="en-US"/>
        </w:rPr>
      </w:pPr>
    </w:p>
    <w:p w14:paraId="588428D5" w14:textId="00D23289" w:rsidR="00716A90" w:rsidRPr="004F4EE5" w:rsidRDefault="00716A90" w:rsidP="00716A90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4F4EE5">
        <w:rPr>
          <w:rFonts w:ascii="Arial" w:eastAsia="Arial" w:hAnsi="Arial" w:cs="Arial"/>
          <w:b/>
          <w:lang w:eastAsia="en-US"/>
        </w:rPr>
        <w:t>Flexibilität</w:t>
      </w:r>
      <w:r w:rsidR="00486273">
        <w:rPr>
          <w:rFonts w:ascii="Arial" w:eastAsia="Arial" w:hAnsi="Arial" w:cs="Arial"/>
          <w:b/>
          <w:lang w:eastAsia="en-US"/>
        </w:rPr>
        <w:t xml:space="preserve">, </w:t>
      </w:r>
      <w:r w:rsidRPr="004F4EE5">
        <w:rPr>
          <w:rFonts w:ascii="Arial" w:eastAsia="Arial" w:hAnsi="Arial" w:cs="Arial"/>
          <w:b/>
          <w:lang w:eastAsia="en-US"/>
        </w:rPr>
        <w:t>Präzision</w:t>
      </w:r>
      <w:r w:rsidR="00486273">
        <w:rPr>
          <w:rFonts w:ascii="Arial" w:eastAsia="Arial" w:hAnsi="Arial" w:cs="Arial"/>
          <w:b/>
          <w:lang w:eastAsia="en-US"/>
        </w:rPr>
        <w:t xml:space="preserve"> und Zeitgewinn</w:t>
      </w:r>
    </w:p>
    <w:p w14:paraId="3135423C" w14:textId="67CEAD3B" w:rsidR="00486273" w:rsidRDefault="004F4EE5" w:rsidP="00716A90">
      <w:pPr>
        <w:spacing w:line="276" w:lineRule="auto"/>
        <w:rPr>
          <w:rFonts w:ascii="Arial" w:eastAsia="Arial" w:hAnsi="Arial" w:cs="Arial"/>
          <w:lang w:eastAsia="en-US"/>
        </w:rPr>
      </w:pPr>
      <w:r w:rsidRPr="00263C21">
        <w:rPr>
          <w:rFonts w:ascii="Arial" w:eastAsia="Arial" w:hAnsi="Arial" w:cs="Arial"/>
          <w:lang w:eastAsia="en-US"/>
        </w:rPr>
        <w:t xml:space="preserve">Die erforderliche </w:t>
      </w:r>
      <w:r w:rsidR="00716A90" w:rsidRPr="00263C21">
        <w:rPr>
          <w:rFonts w:ascii="Arial" w:eastAsia="Arial" w:hAnsi="Arial" w:cs="Arial"/>
          <w:lang w:eastAsia="en-US"/>
        </w:rPr>
        <w:t xml:space="preserve">Absolut-Positioniergenauigkeit erhielt die Anlage durch </w:t>
      </w:r>
      <w:r w:rsidR="00486273" w:rsidRPr="00263C21">
        <w:rPr>
          <w:rFonts w:ascii="Arial" w:eastAsia="Arial" w:hAnsi="Arial" w:cs="Arial"/>
          <w:lang w:eastAsia="en-US"/>
        </w:rPr>
        <w:t xml:space="preserve">hochpräzise Fill-Linearachsen und </w:t>
      </w:r>
      <w:r w:rsidR="00716A90" w:rsidRPr="00263C21">
        <w:rPr>
          <w:rFonts w:ascii="Arial" w:eastAsia="Arial" w:hAnsi="Arial" w:cs="Arial"/>
          <w:lang w:eastAsia="en-US"/>
        </w:rPr>
        <w:t xml:space="preserve">zusätzliche </w:t>
      </w:r>
      <w:proofErr w:type="spellStart"/>
      <w:r w:rsidR="006537E6" w:rsidRPr="00263C21">
        <w:rPr>
          <w:rFonts w:ascii="Arial" w:eastAsia="Arial" w:hAnsi="Arial" w:cs="Arial"/>
          <w:lang w:eastAsia="en-US"/>
        </w:rPr>
        <w:t>abtriebsseitige</w:t>
      </w:r>
      <w:proofErr w:type="spellEnd"/>
      <w:r w:rsidR="006537E6" w:rsidRPr="00263C21">
        <w:rPr>
          <w:rFonts w:ascii="Arial" w:eastAsia="Arial" w:hAnsi="Arial" w:cs="Arial"/>
          <w:lang w:eastAsia="en-US"/>
        </w:rPr>
        <w:t xml:space="preserve"> </w:t>
      </w:r>
      <w:r w:rsidR="00716A90" w:rsidRPr="00263C21">
        <w:rPr>
          <w:rFonts w:ascii="Arial" w:eastAsia="Arial" w:hAnsi="Arial" w:cs="Arial"/>
          <w:lang w:eastAsia="en-US"/>
        </w:rPr>
        <w:t>Drehgeber an</w:t>
      </w:r>
      <w:r w:rsidR="00E15AD8" w:rsidRPr="00263C21">
        <w:rPr>
          <w:rFonts w:ascii="Arial" w:eastAsia="Arial" w:hAnsi="Arial" w:cs="Arial"/>
          <w:lang w:eastAsia="en-US"/>
        </w:rPr>
        <w:t xml:space="preserve"> </w:t>
      </w:r>
      <w:r w:rsidR="00716A90" w:rsidRPr="00263C21">
        <w:rPr>
          <w:rFonts w:ascii="Arial" w:eastAsia="Arial" w:hAnsi="Arial" w:cs="Arial"/>
          <w:lang w:eastAsia="en-US"/>
        </w:rPr>
        <w:t xml:space="preserve">den </w:t>
      </w:r>
      <w:r w:rsidR="00F04C60" w:rsidRPr="00263C21">
        <w:rPr>
          <w:rFonts w:ascii="Arial" w:eastAsia="Arial" w:hAnsi="Arial" w:cs="Arial"/>
          <w:lang w:eastAsia="en-US"/>
        </w:rPr>
        <w:t xml:space="preserve">Rundachsen </w:t>
      </w:r>
      <w:r w:rsidR="00716A90" w:rsidRPr="00263C21">
        <w:rPr>
          <w:rFonts w:ascii="Arial" w:eastAsia="Arial" w:hAnsi="Arial" w:cs="Arial"/>
          <w:lang w:eastAsia="en-US"/>
        </w:rPr>
        <w:t>der</w:t>
      </w:r>
      <w:r w:rsidR="00486273" w:rsidRPr="00263C21">
        <w:rPr>
          <w:rFonts w:ascii="Arial" w:eastAsia="Arial" w:hAnsi="Arial" w:cs="Arial"/>
          <w:lang w:eastAsia="en-US"/>
        </w:rPr>
        <w:t xml:space="preserve"> </w:t>
      </w:r>
      <w:r w:rsidR="00716A90" w:rsidRPr="00263C21">
        <w:rPr>
          <w:rFonts w:ascii="Arial" w:eastAsia="Arial" w:hAnsi="Arial" w:cs="Arial"/>
          <w:lang w:eastAsia="en-US"/>
        </w:rPr>
        <w:t>ACCUBOT</w:t>
      </w:r>
      <w:r w:rsidR="00486273" w:rsidRPr="00263C21">
        <w:rPr>
          <w:rFonts w:ascii="Arial" w:eastAsia="Arial" w:hAnsi="Arial" w:cs="Arial"/>
          <w:lang w:eastAsia="en-US"/>
        </w:rPr>
        <w:t>-Roboter</w:t>
      </w:r>
      <w:r w:rsidR="00716A90" w:rsidRPr="00263C21">
        <w:rPr>
          <w:rFonts w:ascii="Arial" w:eastAsia="Arial" w:hAnsi="Arial" w:cs="Arial"/>
          <w:lang w:eastAsia="en-US"/>
        </w:rPr>
        <w:t>.</w:t>
      </w:r>
      <w:r w:rsidR="00486273" w:rsidRPr="00263C21">
        <w:rPr>
          <w:rFonts w:ascii="Arial" w:eastAsia="Arial" w:hAnsi="Arial" w:cs="Arial"/>
          <w:lang w:eastAsia="en-US"/>
        </w:rPr>
        <w:t xml:space="preserve"> Eine Lasertracker-basierte Roboterkalibrierung dient </w:t>
      </w:r>
      <w:r w:rsidR="00F04C60" w:rsidRPr="00263C21">
        <w:rPr>
          <w:rFonts w:ascii="Arial" w:eastAsia="Arial" w:hAnsi="Arial" w:cs="Arial"/>
          <w:lang w:eastAsia="en-US"/>
        </w:rPr>
        <w:t>im Nachgang dem Erreichen und</w:t>
      </w:r>
      <w:r w:rsidR="00263C21" w:rsidRPr="00263C21">
        <w:rPr>
          <w:rFonts w:ascii="Arial" w:eastAsia="Arial" w:hAnsi="Arial" w:cs="Arial"/>
          <w:lang w:eastAsia="en-US"/>
        </w:rPr>
        <w:t xml:space="preserve"> </w:t>
      </w:r>
      <w:r w:rsidR="00486273" w:rsidRPr="00263C21">
        <w:rPr>
          <w:rFonts w:ascii="Arial" w:eastAsia="Arial" w:hAnsi="Arial" w:cs="Arial"/>
          <w:lang w:eastAsia="en-US"/>
        </w:rPr>
        <w:t xml:space="preserve">Erhalt dieser hohen Präzision. Sie hat bei GKN den Zeitbedarf für die jährliche Geometrieüberprüfung von 11 Stunden auf eine halbe Stunde verringert. </w:t>
      </w:r>
      <w:r w:rsidR="00716A90" w:rsidRPr="00263C21">
        <w:rPr>
          <w:rFonts w:ascii="Arial" w:eastAsia="Arial" w:hAnsi="Arial" w:cs="Arial"/>
          <w:lang w:eastAsia="en-US"/>
        </w:rPr>
        <w:t xml:space="preserve">Bedeutende Effizienzgewinne bringt </w:t>
      </w:r>
      <w:r w:rsidR="00E15AD8" w:rsidRPr="00263C21">
        <w:rPr>
          <w:rFonts w:ascii="Arial" w:eastAsia="Arial" w:hAnsi="Arial" w:cs="Arial"/>
          <w:lang w:eastAsia="en-US"/>
        </w:rPr>
        <w:t xml:space="preserve">auch </w:t>
      </w:r>
      <w:r w:rsidR="00716A90" w:rsidRPr="00263C21">
        <w:rPr>
          <w:rFonts w:ascii="Arial" w:eastAsia="Arial" w:hAnsi="Arial" w:cs="Arial"/>
          <w:lang w:eastAsia="en-US"/>
        </w:rPr>
        <w:t xml:space="preserve">die </w:t>
      </w:r>
      <w:r w:rsidRPr="00263C21">
        <w:rPr>
          <w:rFonts w:ascii="Arial" w:eastAsia="Arial" w:hAnsi="Arial" w:cs="Arial"/>
          <w:lang w:eastAsia="en-US"/>
        </w:rPr>
        <w:t xml:space="preserve">applikationsunabhängige </w:t>
      </w:r>
      <w:r w:rsidR="00716A90" w:rsidRPr="00263C21">
        <w:rPr>
          <w:rFonts w:ascii="Arial" w:eastAsia="Arial" w:hAnsi="Arial" w:cs="Arial"/>
          <w:lang w:eastAsia="en-US"/>
        </w:rPr>
        <w:t>Anlagensoftware</w:t>
      </w:r>
      <w:r w:rsidRPr="00263C21">
        <w:rPr>
          <w:rFonts w:ascii="Arial" w:eastAsia="Arial" w:hAnsi="Arial" w:cs="Arial"/>
          <w:lang w:eastAsia="en-US"/>
        </w:rPr>
        <w:t xml:space="preserve"> mit </w:t>
      </w:r>
      <w:r w:rsidR="00716A90" w:rsidRPr="00263C21">
        <w:rPr>
          <w:rFonts w:ascii="Arial" w:eastAsia="Arial" w:hAnsi="Arial" w:cs="Arial"/>
          <w:lang w:eastAsia="en-US"/>
        </w:rPr>
        <w:t xml:space="preserve">der Programmier- und Bedienumgebung FILL </w:t>
      </w:r>
      <w:r w:rsidR="006971DA" w:rsidRPr="00263C21">
        <w:rPr>
          <w:rFonts w:ascii="Arial" w:eastAsia="Arial" w:hAnsi="Arial" w:cs="Arial"/>
          <w:lang w:eastAsia="en-US"/>
        </w:rPr>
        <w:t>STUDIO</w:t>
      </w:r>
      <w:r w:rsidR="00716A90" w:rsidRPr="00263C21">
        <w:rPr>
          <w:rFonts w:ascii="Arial" w:eastAsia="Arial" w:hAnsi="Arial" w:cs="Arial"/>
          <w:lang w:eastAsia="en-US"/>
        </w:rPr>
        <w:t xml:space="preserve">. Sie </w:t>
      </w:r>
      <w:r w:rsidRPr="00263C21">
        <w:rPr>
          <w:rFonts w:ascii="Arial" w:eastAsia="Arial" w:hAnsi="Arial" w:cs="Arial"/>
          <w:lang w:eastAsia="en-US"/>
        </w:rPr>
        <w:t xml:space="preserve">enthält den digitalen Zwilling der gesamten Anlage und </w:t>
      </w:r>
      <w:r w:rsidR="00716A90" w:rsidRPr="00263C21">
        <w:rPr>
          <w:rFonts w:ascii="Arial" w:eastAsia="Arial" w:hAnsi="Arial" w:cs="Arial"/>
          <w:lang w:eastAsia="en-US"/>
        </w:rPr>
        <w:t>ermöglicht die hauptzeitparallele Offline-Programmierung der Roboter</w:t>
      </w:r>
      <w:r w:rsidRPr="00263C21">
        <w:rPr>
          <w:rFonts w:ascii="Arial" w:eastAsia="Arial" w:hAnsi="Arial" w:cs="Arial"/>
          <w:lang w:eastAsia="en-US"/>
        </w:rPr>
        <w:t xml:space="preserve"> sowie </w:t>
      </w:r>
      <w:r w:rsidR="00F04C60" w:rsidRPr="00263C21">
        <w:rPr>
          <w:rFonts w:ascii="Arial" w:eastAsia="Arial" w:hAnsi="Arial" w:cs="Arial"/>
          <w:lang w:eastAsia="en-US"/>
        </w:rPr>
        <w:t xml:space="preserve">eine einzigartige </w:t>
      </w:r>
      <w:proofErr w:type="spellStart"/>
      <w:r w:rsidR="00716A90" w:rsidRPr="00263C21">
        <w:rPr>
          <w:rFonts w:ascii="Arial" w:eastAsia="Arial" w:hAnsi="Arial" w:cs="Arial"/>
          <w:lang w:eastAsia="en-US"/>
        </w:rPr>
        <w:t>Augmented</w:t>
      </w:r>
      <w:proofErr w:type="spellEnd"/>
      <w:r w:rsidR="00716A90" w:rsidRPr="00263C21">
        <w:rPr>
          <w:rFonts w:ascii="Arial" w:eastAsia="Arial" w:hAnsi="Arial" w:cs="Arial"/>
          <w:lang w:eastAsia="en-US"/>
        </w:rPr>
        <w:t xml:space="preserve"> Reality</w:t>
      </w:r>
      <w:r w:rsidR="00F04C60" w:rsidRPr="00263C21">
        <w:rPr>
          <w:rFonts w:ascii="Arial" w:eastAsia="Arial" w:hAnsi="Arial" w:cs="Arial"/>
          <w:lang w:eastAsia="en-US"/>
        </w:rPr>
        <w:t xml:space="preserve"> Schnittstelle</w:t>
      </w:r>
      <w:r w:rsidR="00716A90" w:rsidRPr="00263C21">
        <w:rPr>
          <w:rFonts w:ascii="Arial" w:eastAsia="Arial" w:hAnsi="Arial" w:cs="Arial"/>
          <w:lang w:eastAsia="en-US"/>
        </w:rPr>
        <w:t>.</w:t>
      </w:r>
    </w:p>
    <w:p w14:paraId="62442EFD" w14:textId="77777777" w:rsidR="00486273" w:rsidRDefault="00486273" w:rsidP="00716A90">
      <w:pPr>
        <w:spacing w:line="276" w:lineRule="auto"/>
        <w:rPr>
          <w:rFonts w:ascii="Arial" w:eastAsia="Arial" w:hAnsi="Arial" w:cs="Arial"/>
          <w:lang w:eastAsia="en-US"/>
        </w:rPr>
      </w:pPr>
    </w:p>
    <w:p w14:paraId="6D657584" w14:textId="4013EEFB" w:rsidR="00FD0320" w:rsidRPr="00EA3498" w:rsidRDefault="00716A90" w:rsidP="00716A90">
      <w:pPr>
        <w:spacing w:line="276" w:lineRule="auto"/>
        <w:rPr>
          <w:rFonts w:ascii="Arial" w:eastAsia="Arial" w:hAnsi="Arial" w:cs="Arial"/>
          <w:lang w:eastAsia="en-US"/>
        </w:rPr>
      </w:pPr>
      <w:r w:rsidRPr="00EA3498">
        <w:rPr>
          <w:rFonts w:ascii="Arial" w:eastAsia="Arial" w:hAnsi="Arial" w:cs="Arial"/>
          <w:lang w:eastAsia="en-US"/>
        </w:rPr>
        <w:t xml:space="preserve">Der </w:t>
      </w:r>
      <w:r w:rsidR="004F4EE5" w:rsidRPr="00EA3498">
        <w:rPr>
          <w:rFonts w:ascii="Arial" w:eastAsia="Arial" w:hAnsi="Arial" w:cs="Arial"/>
          <w:lang w:eastAsia="en-US"/>
        </w:rPr>
        <w:t xml:space="preserve">enorme </w:t>
      </w:r>
      <w:r w:rsidRPr="00EA3498">
        <w:rPr>
          <w:rFonts w:ascii="Arial" w:eastAsia="Arial" w:hAnsi="Arial" w:cs="Arial"/>
          <w:lang w:eastAsia="en-US"/>
        </w:rPr>
        <w:t xml:space="preserve">Effizienzgewinn der Fill ACCUBOT-Anlage </w:t>
      </w:r>
      <w:r w:rsidR="004F4EE5" w:rsidRPr="00EA3498">
        <w:rPr>
          <w:rFonts w:ascii="Arial" w:eastAsia="Arial" w:hAnsi="Arial" w:cs="Arial"/>
          <w:lang w:eastAsia="en-US"/>
        </w:rPr>
        <w:t xml:space="preserve">resultiert aus den deutlich schnelleren Prüfvorgängen und der Möglichkeit, </w:t>
      </w:r>
      <w:r w:rsidRPr="00EA3498">
        <w:rPr>
          <w:rFonts w:ascii="Arial" w:eastAsia="Arial" w:hAnsi="Arial" w:cs="Arial"/>
          <w:lang w:eastAsia="en-US"/>
        </w:rPr>
        <w:t xml:space="preserve">diese </w:t>
      </w:r>
      <w:r w:rsidR="00263C21">
        <w:rPr>
          <w:rFonts w:ascii="Arial" w:eastAsia="Arial" w:hAnsi="Arial" w:cs="Arial"/>
          <w:lang w:eastAsia="en-US"/>
        </w:rPr>
        <w:t>a</w:t>
      </w:r>
      <w:r w:rsidR="00263C21">
        <w:rPr>
          <w:rFonts w:ascii="Arial" w:eastAsia="Arial" w:hAnsi="Arial" w:cs="Arial"/>
          <w:lang w:eastAsia="en-US"/>
        </w:rPr>
        <w:t xml:space="preserve">utomatisiert </w:t>
      </w:r>
      <w:r w:rsidRPr="00EA3498">
        <w:rPr>
          <w:rFonts w:ascii="Arial" w:eastAsia="Arial" w:hAnsi="Arial" w:cs="Arial"/>
          <w:lang w:eastAsia="en-US"/>
        </w:rPr>
        <w:t>zu kombinieren.</w:t>
      </w:r>
      <w:r w:rsidR="004F4EE5" w:rsidRPr="00EA3498">
        <w:rPr>
          <w:rFonts w:ascii="Arial" w:eastAsia="Arial" w:hAnsi="Arial" w:cs="Arial"/>
          <w:lang w:eastAsia="en-US"/>
        </w:rPr>
        <w:t xml:space="preserve"> </w:t>
      </w:r>
      <w:r w:rsidRPr="00EA3498">
        <w:rPr>
          <w:rFonts w:ascii="Arial" w:eastAsia="Arial" w:hAnsi="Arial" w:cs="Arial"/>
          <w:lang w:eastAsia="en-US"/>
        </w:rPr>
        <w:t xml:space="preserve">„Allein bei der Puls-Echo-Prüfung mittels </w:t>
      </w:r>
      <w:proofErr w:type="spellStart"/>
      <w:r w:rsidRPr="00EA3498">
        <w:rPr>
          <w:rFonts w:ascii="Arial" w:eastAsia="Arial" w:hAnsi="Arial" w:cs="Arial"/>
          <w:lang w:eastAsia="en-US"/>
        </w:rPr>
        <w:t>Phased</w:t>
      </w:r>
      <w:proofErr w:type="spellEnd"/>
      <w:r w:rsidRPr="00EA3498">
        <w:rPr>
          <w:rFonts w:ascii="Arial" w:eastAsia="Arial" w:hAnsi="Arial" w:cs="Arial"/>
          <w:lang w:eastAsia="en-US"/>
        </w:rPr>
        <w:t xml:space="preserve"> Array reduzierte sich die Prüfdauer </w:t>
      </w:r>
      <w:r w:rsidR="00F04C60">
        <w:rPr>
          <w:rFonts w:ascii="Arial" w:eastAsia="Arial" w:hAnsi="Arial" w:cs="Arial"/>
          <w:lang w:eastAsia="en-US"/>
        </w:rPr>
        <w:t xml:space="preserve">um </w:t>
      </w:r>
      <w:r w:rsidRPr="00EA3498">
        <w:rPr>
          <w:rFonts w:ascii="Arial" w:eastAsia="Arial" w:hAnsi="Arial" w:cs="Arial"/>
          <w:lang w:eastAsia="en-US"/>
        </w:rPr>
        <w:t>93 %</w:t>
      </w:r>
      <w:r w:rsidR="00EA3498" w:rsidRPr="00EA3498">
        <w:rPr>
          <w:rFonts w:ascii="Arial" w:eastAsia="Arial" w:hAnsi="Arial" w:cs="Arial"/>
          <w:lang w:eastAsia="en-US"/>
        </w:rPr>
        <w:t xml:space="preserve">“, berichtet Dr.-Ing. Jakov </w:t>
      </w:r>
      <w:proofErr w:type="spellStart"/>
      <w:r w:rsidR="00EA3498" w:rsidRPr="00EA3498">
        <w:rPr>
          <w:rFonts w:ascii="Arial" w:eastAsia="Arial" w:hAnsi="Arial" w:cs="Arial"/>
          <w:lang w:eastAsia="en-US"/>
        </w:rPr>
        <w:t>Šekelja</w:t>
      </w:r>
      <w:proofErr w:type="spellEnd"/>
      <w:r w:rsidR="00EA3498" w:rsidRPr="00EA3498">
        <w:rPr>
          <w:rFonts w:ascii="Arial" w:eastAsia="Arial" w:hAnsi="Arial" w:cs="Arial"/>
          <w:lang w:eastAsia="en-US"/>
        </w:rPr>
        <w:t xml:space="preserve">, Leiter Qualitätssicherung bei der GKN Aerospace Deutschland GmbH. </w:t>
      </w:r>
      <w:r w:rsidRPr="00EA3498">
        <w:rPr>
          <w:rFonts w:ascii="Arial" w:eastAsia="Arial" w:hAnsi="Arial" w:cs="Arial"/>
          <w:lang w:eastAsia="en-US"/>
        </w:rPr>
        <w:t xml:space="preserve">„Zudem </w:t>
      </w:r>
      <w:r w:rsidR="00EA3498">
        <w:rPr>
          <w:rFonts w:ascii="Arial" w:eastAsia="Arial" w:hAnsi="Arial" w:cs="Arial"/>
          <w:lang w:eastAsia="en-US"/>
        </w:rPr>
        <w:t xml:space="preserve">fällt die </w:t>
      </w:r>
      <w:r w:rsidRPr="00EA3498">
        <w:rPr>
          <w:rFonts w:ascii="Arial" w:eastAsia="Arial" w:hAnsi="Arial" w:cs="Arial"/>
          <w:lang w:eastAsia="en-US"/>
        </w:rPr>
        <w:t>früher anschließend durchgeführte, mehrstündige taktile Messung der Wanddicke</w:t>
      </w:r>
      <w:r w:rsidR="00EA3498">
        <w:rPr>
          <w:rFonts w:ascii="Arial" w:eastAsia="Arial" w:hAnsi="Arial" w:cs="Arial"/>
          <w:lang w:eastAsia="en-US"/>
        </w:rPr>
        <w:t xml:space="preserve"> </w:t>
      </w:r>
      <w:r w:rsidRPr="00EA3498">
        <w:rPr>
          <w:rFonts w:ascii="Arial" w:eastAsia="Arial" w:hAnsi="Arial" w:cs="Arial"/>
          <w:lang w:eastAsia="en-US"/>
        </w:rPr>
        <w:t>nun automatisch als Abfallprodukt der Ultraschallprüfung an.“</w:t>
      </w:r>
    </w:p>
    <w:p w14:paraId="685A2DBB" w14:textId="77777777" w:rsidR="000846A2" w:rsidRPr="00EA3498" w:rsidRDefault="000846A2" w:rsidP="00694A1F">
      <w:pPr>
        <w:spacing w:line="276" w:lineRule="auto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23"/>
        <w:gridCol w:w="6"/>
      </w:tblGrid>
      <w:tr w:rsidR="00FE134A" w:rsidRPr="00FD0320" w14:paraId="2C483EA6" w14:textId="77777777" w:rsidTr="000512A4">
        <w:trPr>
          <w:trHeight w:val="82"/>
        </w:trPr>
        <w:tc>
          <w:tcPr>
            <w:tcW w:w="4395" w:type="dxa"/>
          </w:tcPr>
          <w:p w14:paraId="6699449C" w14:textId="250DC90C" w:rsidR="00FE134A" w:rsidRPr="00FD0320" w:rsidRDefault="00AE7B38" w:rsidP="00925715">
            <w:pPr>
              <w:pStyle w:val="Funotentext"/>
              <w:rPr>
                <w:rFonts w:ascii="Verdana" w:hAnsi="Verdana"/>
                <w:lang w:val="de-AT"/>
              </w:rPr>
            </w:pPr>
            <w:r w:rsidRPr="00A30E4E">
              <w:rPr>
                <w:rFonts w:ascii="Verdana" w:hAnsi="Verdana"/>
                <w:bCs/>
                <w:noProof/>
              </w:rPr>
              <w:drawing>
                <wp:inline distT="0" distB="0" distL="0" distR="0" wp14:anchorId="1CE6971F" wp14:editId="554037DC">
                  <wp:extent cx="2381250" cy="158115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ill_GKN_04_klein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A012C" w14:textId="77777777" w:rsidR="00167236" w:rsidRPr="00FD0320" w:rsidRDefault="00167236" w:rsidP="00925715">
            <w:pPr>
              <w:pStyle w:val="Funotentext"/>
              <w:rPr>
                <w:rFonts w:ascii="Verdana" w:hAnsi="Verdana"/>
                <w:lang w:val="de-AT"/>
              </w:rPr>
            </w:pPr>
          </w:p>
        </w:tc>
        <w:tc>
          <w:tcPr>
            <w:tcW w:w="4929" w:type="dxa"/>
            <w:gridSpan w:val="2"/>
          </w:tcPr>
          <w:p w14:paraId="064ADE26" w14:textId="7F571E19" w:rsidR="00AE7B38" w:rsidRPr="00EA3498" w:rsidRDefault="00AE7B38" w:rsidP="00AE7B38">
            <w:pPr>
              <w:pStyle w:val="Funotentext"/>
              <w:rPr>
                <w:rFonts w:ascii="Arial" w:eastAsia="Arial" w:hAnsi="Arial"/>
                <w:sz w:val="18"/>
                <w:szCs w:val="18"/>
                <w:lang w:val="de-AT" w:eastAsia="en-US"/>
              </w:rPr>
            </w:pPr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>Mit zwei Knickarmrobotern auf parallel verlaufenden Linearachsen kann die ACCUBOT-</w:t>
            </w:r>
            <w:r w:rsidR="006971DA">
              <w:rPr>
                <w:rFonts w:ascii="Arial" w:eastAsia="Arial" w:hAnsi="Arial"/>
                <w:sz w:val="18"/>
                <w:szCs w:val="18"/>
                <w:lang w:val="de-AT" w:eastAsia="en-US"/>
              </w:rPr>
              <w:t>A</w:t>
            </w:r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>nlage von Fill in drei getrennten Zonen Composite-Bauteile zerstörungsfrei prüfen.</w:t>
            </w:r>
          </w:p>
          <w:p w14:paraId="27D18782" w14:textId="0138FEFF" w:rsidR="0086322C" w:rsidRPr="00EA3498" w:rsidRDefault="00AE7B38" w:rsidP="00AE7B38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EA3498">
              <w:rPr>
                <w:rFonts w:ascii="Arial" w:eastAsia="Arial" w:hAnsi="Arial"/>
                <w:sz w:val="18"/>
                <w:szCs w:val="18"/>
                <w:lang w:eastAsia="en-US"/>
              </w:rPr>
              <w:t>Bild: P. Kemptner</w:t>
            </w:r>
          </w:p>
        </w:tc>
      </w:tr>
      <w:tr w:rsidR="0073520B" w:rsidRPr="00FD0320" w14:paraId="303028BF" w14:textId="77777777" w:rsidTr="000512A4">
        <w:trPr>
          <w:gridAfter w:val="1"/>
          <w:wAfter w:w="6" w:type="dxa"/>
          <w:trHeight w:val="82"/>
        </w:trPr>
        <w:tc>
          <w:tcPr>
            <w:tcW w:w="4395" w:type="dxa"/>
          </w:tcPr>
          <w:p w14:paraId="6A983786" w14:textId="17C7EE33" w:rsidR="0073520B" w:rsidRPr="00FD0320" w:rsidRDefault="00AE7B38" w:rsidP="006138A4">
            <w:pPr>
              <w:pStyle w:val="Funotentext"/>
              <w:rPr>
                <w:rFonts w:ascii="Verdana" w:hAnsi="Verdana"/>
                <w:lang w:val="de-AT"/>
              </w:rPr>
            </w:pPr>
            <w:r w:rsidRPr="00A30E4E">
              <w:rPr>
                <w:rFonts w:ascii="Verdana" w:hAnsi="Verdana"/>
                <w:bCs/>
                <w:noProof/>
              </w:rPr>
              <w:drawing>
                <wp:inline distT="0" distB="0" distL="0" distR="0" wp14:anchorId="6C09E5AE" wp14:editId="174BCA85">
                  <wp:extent cx="2390775" cy="158747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ll_GKN_03_klei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231" cy="158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970BFC" w14:textId="77777777" w:rsidR="00167236" w:rsidRPr="00FD0320" w:rsidRDefault="00167236" w:rsidP="006138A4">
            <w:pPr>
              <w:pStyle w:val="Funotentext"/>
              <w:rPr>
                <w:rFonts w:ascii="Verdana" w:hAnsi="Verdana"/>
                <w:lang w:val="de-AT"/>
              </w:rPr>
            </w:pPr>
          </w:p>
        </w:tc>
        <w:tc>
          <w:tcPr>
            <w:tcW w:w="4923" w:type="dxa"/>
          </w:tcPr>
          <w:p w14:paraId="738C147F" w14:textId="58764079" w:rsidR="00AE7B38" w:rsidRPr="00EA3498" w:rsidRDefault="00AE7B38" w:rsidP="00EA3498">
            <w:pPr>
              <w:pStyle w:val="Funotentext"/>
              <w:rPr>
                <w:rFonts w:ascii="Arial" w:eastAsia="Arial" w:hAnsi="Arial"/>
                <w:sz w:val="18"/>
                <w:szCs w:val="18"/>
                <w:lang w:val="de-AT" w:eastAsia="en-US"/>
              </w:rPr>
            </w:pPr>
            <w:r w:rsidRPr="00263C21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Bei der Ultraschallprüfung mittels Durchschallung müssen </w:t>
            </w:r>
            <w:r w:rsidR="006537E6" w:rsidRPr="00263C21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über Wasserstrahl gekoppelten Signale </w:t>
            </w:r>
            <w:r w:rsidRPr="00263C21">
              <w:rPr>
                <w:rFonts w:ascii="Arial" w:eastAsia="Arial" w:hAnsi="Arial"/>
                <w:sz w:val="18"/>
                <w:szCs w:val="18"/>
                <w:lang w:val="de-AT" w:eastAsia="en-US"/>
              </w:rPr>
              <w:t>vom Sender mit weniger als 0,</w:t>
            </w:r>
            <w:r w:rsidR="00F562BF" w:rsidRPr="00263C21">
              <w:rPr>
                <w:rFonts w:ascii="Arial" w:eastAsia="Arial" w:hAnsi="Arial"/>
                <w:sz w:val="18"/>
                <w:szCs w:val="18"/>
                <w:lang w:val="de-AT" w:eastAsia="en-US"/>
              </w:rPr>
              <w:t>3</w:t>
            </w:r>
            <w:r w:rsidRPr="00263C21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 mm Abweichung beim Empfänger ankommen.</w:t>
            </w:r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 </w:t>
            </w:r>
          </w:p>
          <w:p w14:paraId="7C7A5D27" w14:textId="5FFB38A2" w:rsidR="009D53F9" w:rsidRPr="00EA3498" w:rsidRDefault="00AE7B38" w:rsidP="00EA3498">
            <w:pPr>
              <w:pStyle w:val="Funotentext"/>
              <w:rPr>
                <w:rFonts w:ascii="Arial" w:eastAsia="Arial" w:hAnsi="Arial"/>
                <w:sz w:val="18"/>
                <w:szCs w:val="18"/>
                <w:lang w:val="de-AT" w:eastAsia="en-US"/>
              </w:rPr>
            </w:pPr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>Bild: P. Kemptner</w:t>
            </w:r>
          </w:p>
          <w:p w14:paraId="7D549049" w14:textId="77777777" w:rsidR="0073520B" w:rsidRPr="000B110A" w:rsidRDefault="0073520B" w:rsidP="00822EFF">
            <w:pPr>
              <w:spacing w:line="276" w:lineRule="auto"/>
              <w:rPr>
                <w:rFonts w:ascii="Arial" w:eastAsia="Arial" w:hAnsi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0512A4" w:rsidRPr="00FD0320" w14:paraId="78ED0C29" w14:textId="77777777" w:rsidTr="0005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FB2BBCC" w14:textId="3FE46A7D" w:rsidR="000512A4" w:rsidRPr="00FD0320" w:rsidRDefault="00510EF6" w:rsidP="00797101">
            <w:pPr>
              <w:pStyle w:val="Funotentext"/>
              <w:rPr>
                <w:rFonts w:ascii="Verdana" w:hAnsi="Verdana"/>
                <w:lang w:val="de-AT"/>
              </w:rPr>
            </w:pPr>
            <w:r w:rsidRPr="00A30E4E">
              <w:rPr>
                <w:rFonts w:ascii="Verdana" w:hAnsi="Verdana"/>
                <w:bCs/>
                <w:noProof/>
              </w:rPr>
              <w:drawing>
                <wp:inline distT="0" distB="0" distL="0" distR="0" wp14:anchorId="38D615C0" wp14:editId="47920AEE">
                  <wp:extent cx="1314450" cy="1757287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KN_Jakov_Šekelja_klein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176" cy="177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B2C58" w14:textId="77777777" w:rsidR="000512A4" w:rsidRPr="00FD0320" w:rsidRDefault="000512A4" w:rsidP="00797101">
            <w:pPr>
              <w:pStyle w:val="Funotentext"/>
              <w:rPr>
                <w:rFonts w:ascii="Verdana" w:hAnsi="Verdana"/>
                <w:lang w:val="de-AT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14:paraId="3140FE64" w14:textId="752140B7" w:rsidR="000512A4" w:rsidRPr="00EA3498" w:rsidRDefault="00510EF6" w:rsidP="00EA3498">
            <w:pPr>
              <w:pStyle w:val="Funotentext"/>
              <w:rPr>
                <w:rFonts w:ascii="Arial" w:eastAsia="Arial" w:hAnsi="Arial"/>
                <w:sz w:val="18"/>
                <w:szCs w:val="18"/>
                <w:lang w:val="de-AT" w:eastAsia="en-US"/>
              </w:rPr>
            </w:pPr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„Allein bei der Puls-Echo-Prüfung mittels </w:t>
            </w:r>
            <w:proofErr w:type="spellStart"/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>Phased</w:t>
            </w:r>
            <w:proofErr w:type="spellEnd"/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 Array reduzierte sich die Prüfdauer der rund 10 m</w:t>
            </w:r>
            <w:r w:rsidR="00EA3498"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>²</w:t>
            </w:r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 großen unteren Abdeckung einer Landeklappe für einen Interkontinental-</w:t>
            </w:r>
            <w:proofErr w:type="spellStart"/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>Airliner</w:t>
            </w:r>
            <w:proofErr w:type="spellEnd"/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 um 93 % von bisher 100 auf nunmehr sieben Minuten.“</w:t>
            </w:r>
          </w:p>
          <w:p w14:paraId="256C14AD" w14:textId="77777777" w:rsidR="002C6E8E" w:rsidRPr="00EA3498" w:rsidRDefault="002C6E8E" w:rsidP="00EA3498">
            <w:pPr>
              <w:pStyle w:val="Funotentext"/>
              <w:rPr>
                <w:rFonts w:ascii="Arial" w:eastAsia="Arial" w:hAnsi="Arial"/>
                <w:sz w:val="18"/>
                <w:szCs w:val="18"/>
                <w:lang w:val="de-AT" w:eastAsia="en-US"/>
              </w:rPr>
            </w:pPr>
          </w:p>
          <w:p w14:paraId="3E61FC3A" w14:textId="0D65BAC9" w:rsidR="002C6E8E" w:rsidRPr="00EA3498" w:rsidRDefault="00510EF6" w:rsidP="00EA3498">
            <w:pPr>
              <w:pStyle w:val="Funotentext"/>
              <w:rPr>
                <w:rFonts w:ascii="Arial" w:eastAsia="Arial" w:hAnsi="Arial"/>
                <w:sz w:val="18"/>
                <w:szCs w:val="18"/>
                <w:lang w:val="de-AT" w:eastAsia="en-US"/>
              </w:rPr>
            </w:pPr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Dr.-Ing. Jakov </w:t>
            </w:r>
            <w:proofErr w:type="spellStart"/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>Šekelja</w:t>
            </w:r>
            <w:proofErr w:type="spellEnd"/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>, Leiter Qualitätssicherung, GKN Aerospace Deutschland GmbH</w:t>
            </w:r>
          </w:p>
          <w:p w14:paraId="50160C92" w14:textId="12D396FA" w:rsidR="000512A4" w:rsidRPr="00EA3498" w:rsidRDefault="000512A4" w:rsidP="00EA3498">
            <w:pPr>
              <w:pStyle w:val="Funotentext"/>
              <w:rPr>
                <w:rFonts w:ascii="Arial" w:eastAsia="Arial" w:hAnsi="Arial"/>
                <w:sz w:val="18"/>
                <w:szCs w:val="18"/>
                <w:lang w:val="de-AT" w:eastAsia="en-US"/>
              </w:rPr>
            </w:pPr>
            <w:r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 xml:space="preserve">Foto: </w:t>
            </w:r>
            <w:r w:rsidR="00510EF6" w:rsidRPr="00EA3498">
              <w:rPr>
                <w:rFonts w:ascii="Arial" w:eastAsia="Arial" w:hAnsi="Arial"/>
                <w:sz w:val="18"/>
                <w:szCs w:val="18"/>
                <w:lang w:val="de-AT" w:eastAsia="en-US"/>
              </w:rPr>
              <w:t>GKN</w:t>
            </w:r>
          </w:p>
        </w:tc>
      </w:tr>
    </w:tbl>
    <w:p w14:paraId="275760AE" w14:textId="58C8CF0A" w:rsidR="00AE7B38" w:rsidRDefault="00AE7B38" w:rsidP="00AE7B38">
      <w:pPr>
        <w:rPr>
          <w:rFonts w:ascii="Arial" w:hAnsi="Arial" w:cs="Arial"/>
        </w:rPr>
      </w:pPr>
      <w:r w:rsidRPr="00AE7B38">
        <w:rPr>
          <w:rFonts w:ascii="Arial" w:hAnsi="Arial" w:cs="Arial"/>
          <w:b/>
        </w:rPr>
        <w:t>Video:</w:t>
      </w:r>
      <w:r w:rsidRPr="00AE7B38">
        <w:rPr>
          <w:rFonts w:ascii="Arial" w:hAnsi="Arial" w:cs="Arial"/>
        </w:rPr>
        <w:t xml:space="preserve"> </w:t>
      </w:r>
      <w:hyperlink r:id="rId10" w:history="1">
        <w:r w:rsidRPr="00CA1F96">
          <w:rPr>
            <w:rStyle w:val="Hyperlink"/>
            <w:rFonts w:ascii="Arial" w:hAnsi="Arial" w:cs="Arial"/>
          </w:rPr>
          <w:t>https://youtu.be/W9t3Zr-JpTE</w:t>
        </w:r>
      </w:hyperlink>
    </w:p>
    <w:p w14:paraId="38F879E8" w14:textId="77777777" w:rsidR="00ED02FB" w:rsidRPr="00AE7B38" w:rsidRDefault="00ED02FB" w:rsidP="00ED7FC3">
      <w:pPr>
        <w:spacing w:line="276" w:lineRule="auto"/>
        <w:rPr>
          <w:rFonts w:ascii="Arial" w:eastAsia="Arial" w:hAnsi="Arial" w:cs="Arial"/>
          <w:lang w:eastAsia="en-US"/>
        </w:rPr>
      </w:pPr>
    </w:p>
    <w:p w14:paraId="757D8352" w14:textId="53C97E88" w:rsidR="00BB1BB8" w:rsidRPr="000B110A" w:rsidRDefault="00BB1BB8" w:rsidP="00DA785E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0B110A">
        <w:rPr>
          <w:rFonts w:ascii="Arial" w:eastAsia="Arial" w:hAnsi="Arial" w:cs="Arial"/>
          <w:b/>
          <w:lang w:eastAsia="en-US"/>
        </w:rPr>
        <w:t xml:space="preserve">Über </w:t>
      </w:r>
      <w:r w:rsidR="000B110A" w:rsidRPr="000B110A">
        <w:rPr>
          <w:rFonts w:ascii="Arial" w:eastAsia="Arial" w:hAnsi="Arial" w:cs="Arial"/>
          <w:b/>
          <w:lang w:eastAsia="en-US"/>
        </w:rPr>
        <w:t>Fill</w:t>
      </w:r>
    </w:p>
    <w:p w14:paraId="53571B5F" w14:textId="3681C094" w:rsidR="00716A90" w:rsidRDefault="00716A90" w:rsidP="00716A90">
      <w:pPr>
        <w:spacing w:line="276" w:lineRule="auto"/>
        <w:rPr>
          <w:rFonts w:ascii="Arial" w:eastAsia="Arial" w:hAnsi="Arial" w:cs="Arial"/>
          <w:lang w:eastAsia="en-US"/>
        </w:rPr>
      </w:pPr>
      <w:r w:rsidRPr="00716A90">
        <w:rPr>
          <w:rFonts w:ascii="Arial" w:eastAsia="Arial" w:hAnsi="Arial" w:cs="Arial"/>
          <w:lang w:eastAsia="en-US"/>
        </w:rPr>
        <w:t xml:space="preserve">FILL ist ein international führendes Maschinenbau-Unternehmen mit Sitz in Gurten, Oberösterreich. Mit komplexen Hightech-Anlagen und individuellen Lösungen für die produzierende Industrie der Bereiche Metall, Kunststoff und Holz macht Fill seine Kunden zu den besten ihrer Branche. Die Automobil-, Luftfahrt-, Sport- und Bauindustrie profitiert von den Kompetenzen </w:t>
      </w:r>
      <w:r>
        <w:rPr>
          <w:rFonts w:ascii="Arial" w:eastAsia="Arial" w:hAnsi="Arial" w:cs="Arial"/>
          <w:lang w:eastAsia="en-US"/>
        </w:rPr>
        <w:t xml:space="preserve">des </w:t>
      </w:r>
      <w:r w:rsidRPr="00716A90">
        <w:rPr>
          <w:rFonts w:ascii="Arial" w:eastAsia="Arial" w:hAnsi="Arial" w:cs="Arial"/>
          <w:lang w:eastAsia="en-US"/>
        </w:rPr>
        <w:t xml:space="preserve">1966 </w:t>
      </w:r>
      <w:r>
        <w:rPr>
          <w:rFonts w:ascii="Arial" w:eastAsia="Arial" w:hAnsi="Arial" w:cs="Arial"/>
          <w:lang w:eastAsia="en-US"/>
        </w:rPr>
        <w:t>gegründeten Unternehmens</w:t>
      </w:r>
      <w:r w:rsidRPr="00716A90">
        <w:rPr>
          <w:rFonts w:ascii="Arial" w:eastAsia="Arial" w:hAnsi="Arial" w:cs="Arial"/>
          <w:lang w:eastAsia="en-US"/>
        </w:rPr>
        <w:t xml:space="preserve">. </w:t>
      </w:r>
      <w:r>
        <w:rPr>
          <w:rFonts w:ascii="Arial" w:eastAsia="Arial" w:hAnsi="Arial" w:cs="Arial"/>
          <w:lang w:eastAsia="en-US"/>
        </w:rPr>
        <w:t xml:space="preserve">Fill </w:t>
      </w:r>
      <w:r w:rsidRPr="00716A90">
        <w:rPr>
          <w:rFonts w:ascii="Arial" w:eastAsia="Arial" w:hAnsi="Arial" w:cs="Arial"/>
          <w:lang w:eastAsia="en-US"/>
        </w:rPr>
        <w:t xml:space="preserve">befindet sich zu 100 Prozent in Familienbesitz und erzielte 2020 </w:t>
      </w:r>
      <w:r>
        <w:rPr>
          <w:rFonts w:ascii="Arial" w:eastAsia="Arial" w:hAnsi="Arial" w:cs="Arial"/>
          <w:lang w:eastAsia="en-US"/>
        </w:rPr>
        <w:t xml:space="preserve">mit </w:t>
      </w:r>
      <w:r w:rsidRPr="00716A90">
        <w:rPr>
          <w:rFonts w:ascii="Arial" w:eastAsia="Arial" w:hAnsi="Arial" w:cs="Arial"/>
          <w:lang w:eastAsia="en-US"/>
        </w:rPr>
        <w:t>mehr als 900 Mitarbeiter</w:t>
      </w:r>
      <w:r>
        <w:rPr>
          <w:rFonts w:ascii="Arial" w:eastAsia="Arial" w:hAnsi="Arial" w:cs="Arial"/>
          <w:lang w:eastAsia="en-US"/>
        </w:rPr>
        <w:t>n</w:t>
      </w:r>
      <w:r w:rsidRPr="00716A90">
        <w:rPr>
          <w:rFonts w:ascii="Arial" w:eastAsia="Arial" w:hAnsi="Arial" w:cs="Arial"/>
          <w:lang w:eastAsia="en-US"/>
        </w:rPr>
        <w:t xml:space="preserve"> einen Umsatz von rund 144 Millionen Euro.</w:t>
      </w:r>
      <w:bookmarkStart w:id="1" w:name="_GoBack"/>
    </w:p>
    <w:bookmarkEnd w:id="1"/>
    <w:p w14:paraId="2AC5B6BF" w14:textId="77777777" w:rsidR="00263C21" w:rsidRDefault="00263C21" w:rsidP="00716A90">
      <w:pPr>
        <w:spacing w:line="276" w:lineRule="auto"/>
        <w:rPr>
          <w:rFonts w:ascii="Arial" w:eastAsia="Arial" w:hAnsi="Arial" w:cs="Arial"/>
          <w:lang w:eastAsia="en-US"/>
        </w:rPr>
      </w:pPr>
    </w:p>
    <w:p w14:paraId="420B3A7B" w14:textId="0665FC06" w:rsidR="00BB1BB8" w:rsidRPr="00DA785E" w:rsidRDefault="00BB1BB8" w:rsidP="00DD4A38">
      <w:pPr>
        <w:spacing w:line="276" w:lineRule="auto"/>
        <w:rPr>
          <w:rFonts w:ascii="Arial" w:eastAsia="Arial" w:hAnsi="Arial" w:cs="Arial"/>
          <w:lang w:eastAsia="en-US"/>
        </w:rPr>
      </w:pPr>
      <w:r w:rsidRPr="00DA785E">
        <w:rPr>
          <w:rFonts w:ascii="Arial" w:eastAsia="Arial" w:hAnsi="Arial" w:cs="Arial"/>
          <w:lang w:eastAsia="en-US"/>
        </w:rPr>
        <w:t>Weitere Informationen finden Sie unter</w:t>
      </w:r>
      <w:r w:rsidR="000B110A">
        <w:rPr>
          <w:rFonts w:ascii="Arial" w:eastAsia="Arial" w:hAnsi="Arial" w:cs="Arial"/>
          <w:lang w:eastAsia="en-US"/>
        </w:rPr>
        <w:t xml:space="preserve"> </w:t>
      </w:r>
      <w:hyperlink r:id="rId11" w:history="1">
        <w:r w:rsidR="000B110A" w:rsidRPr="00CA1F96">
          <w:rPr>
            <w:rStyle w:val="Hyperlink"/>
            <w:rFonts w:ascii="Arial" w:eastAsia="Arial" w:hAnsi="Arial" w:cs="Arial"/>
            <w:lang w:eastAsia="en-US"/>
          </w:rPr>
          <w:t>www.fill.co.at</w:t>
        </w:r>
      </w:hyperlink>
    </w:p>
    <w:sectPr w:rsidR="00BB1BB8" w:rsidRPr="00DA785E" w:rsidSect="005D2CD1">
      <w:headerReference w:type="default" r:id="rId12"/>
      <w:footerReference w:type="default" r:id="rId13"/>
      <w:type w:val="continuous"/>
      <w:pgSz w:w="11907" w:h="16839"/>
      <w:pgMar w:top="2893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3208" w14:textId="77777777" w:rsidR="008703E1" w:rsidRDefault="008703E1" w:rsidP="00A523C5">
      <w:r>
        <w:separator/>
      </w:r>
    </w:p>
  </w:endnote>
  <w:endnote w:type="continuationSeparator" w:id="0">
    <w:p w14:paraId="7F950092" w14:textId="77777777" w:rsidR="008703E1" w:rsidRDefault="008703E1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3426942B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6A54E4F9" w14:textId="36AEDB46" w:rsidR="00E15AD8" w:rsidRPr="00E15AD8" w:rsidRDefault="00E15AD8" w:rsidP="00E15AD8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E15AD8">
            <w:rPr>
              <w:i/>
              <w:sz w:val="16"/>
              <w:szCs w:val="16"/>
              <w:lang w:val="de-DE" w:eastAsia="de-DE"/>
            </w:rPr>
            <w:t>Medienkontakt:</w:t>
          </w:r>
          <w:r>
            <w:rPr>
              <w:sz w:val="16"/>
              <w:szCs w:val="16"/>
              <w:lang w:val="de-DE" w:eastAsia="de-DE"/>
            </w:rPr>
            <w:br/>
          </w:r>
          <w:r w:rsidRPr="00E15AD8">
            <w:rPr>
              <w:b/>
              <w:sz w:val="16"/>
              <w:szCs w:val="16"/>
              <w:lang w:val="de-DE" w:eastAsia="de-DE"/>
            </w:rPr>
            <w:t xml:space="preserve">Fill Gesellschaft </w:t>
          </w:r>
          <w:proofErr w:type="spellStart"/>
          <w:r w:rsidRPr="00E15AD8">
            <w:rPr>
              <w:b/>
              <w:sz w:val="16"/>
              <w:szCs w:val="16"/>
              <w:lang w:val="de-DE" w:eastAsia="de-DE"/>
            </w:rPr>
            <w:t>m.b.H</w:t>
          </w:r>
          <w:proofErr w:type="spellEnd"/>
          <w:r w:rsidRPr="00E15AD8">
            <w:rPr>
              <w:b/>
              <w:sz w:val="16"/>
              <w:szCs w:val="16"/>
              <w:lang w:val="de-DE" w:eastAsia="de-DE"/>
            </w:rPr>
            <w:t>.</w:t>
          </w:r>
          <w:r w:rsidR="009D7A1E">
            <w:br/>
          </w:r>
          <w:r w:rsidRPr="00E15AD8">
            <w:rPr>
              <w:rFonts w:eastAsia="Arial"/>
              <w:sz w:val="16"/>
              <w:szCs w:val="16"/>
              <w:lang w:eastAsia="en-US"/>
            </w:rPr>
            <w:t>Martina Moserbauer</w:t>
          </w:r>
          <w:r>
            <w:rPr>
              <w:rFonts w:eastAsia="Arial"/>
              <w:sz w:val="16"/>
              <w:szCs w:val="16"/>
              <w:lang w:eastAsia="en-US"/>
            </w:rPr>
            <w:br/>
          </w:r>
          <w:proofErr w:type="spellStart"/>
          <w:r w:rsidRPr="00E15AD8">
            <w:rPr>
              <w:rFonts w:eastAsia="Arial"/>
              <w:sz w:val="16"/>
              <w:szCs w:val="16"/>
              <w:lang w:eastAsia="en-US"/>
            </w:rPr>
            <w:t>Fillstraße</w:t>
          </w:r>
          <w:proofErr w:type="spellEnd"/>
          <w:r w:rsidRPr="00E15AD8">
            <w:rPr>
              <w:rFonts w:eastAsia="Arial"/>
              <w:sz w:val="16"/>
              <w:szCs w:val="16"/>
              <w:lang w:eastAsia="en-US"/>
            </w:rPr>
            <w:t xml:space="preserve"> 1</w:t>
          </w:r>
          <w:r>
            <w:rPr>
              <w:rFonts w:eastAsia="Arial"/>
              <w:sz w:val="16"/>
              <w:szCs w:val="16"/>
              <w:lang w:eastAsia="en-US"/>
            </w:rPr>
            <w:t>, A-</w:t>
          </w:r>
          <w:r w:rsidRPr="00E15AD8">
            <w:rPr>
              <w:rFonts w:eastAsia="Arial"/>
              <w:sz w:val="16"/>
              <w:szCs w:val="16"/>
              <w:lang w:eastAsia="en-US"/>
            </w:rPr>
            <w:t>4942 Gurten</w:t>
          </w:r>
          <w:r>
            <w:rPr>
              <w:rFonts w:eastAsia="Arial"/>
              <w:sz w:val="16"/>
              <w:szCs w:val="16"/>
              <w:lang w:eastAsia="en-US"/>
            </w:rPr>
            <w:br/>
          </w:r>
          <w:r w:rsidRPr="00E15AD8">
            <w:rPr>
              <w:rFonts w:eastAsia="Arial"/>
              <w:sz w:val="16"/>
              <w:szCs w:val="16"/>
              <w:lang w:eastAsia="en-US"/>
            </w:rPr>
            <w:t>Tel.</w:t>
          </w:r>
          <w:r>
            <w:rPr>
              <w:rFonts w:eastAsia="Arial"/>
              <w:sz w:val="16"/>
              <w:szCs w:val="16"/>
              <w:lang w:eastAsia="en-US"/>
            </w:rPr>
            <w:t>:</w:t>
          </w:r>
          <w:r w:rsidRPr="00E15AD8">
            <w:rPr>
              <w:rFonts w:eastAsia="Arial"/>
              <w:sz w:val="16"/>
              <w:szCs w:val="16"/>
              <w:lang w:eastAsia="en-US"/>
            </w:rPr>
            <w:t xml:space="preserve"> +43 7757 7010</w:t>
          </w:r>
          <w:r>
            <w:rPr>
              <w:rFonts w:eastAsia="Arial"/>
              <w:sz w:val="16"/>
              <w:szCs w:val="16"/>
              <w:lang w:eastAsia="en-US"/>
            </w:rPr>
            <w:t>-</w:t>
          </w:r>
          <w:r w:rsidRPr="00E15AD8">
            <w:rPr>
              <w:rFonts w:eastAsia="Arial"/>
              <w:sz w:val="16"/>
              <w:szCs w:val="16"/>
              <w:lang w:eastAsia="en-US"/>
            </w:rPr>
            <w:t>7404</w:t>
          </w:r>
          <w:r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CA1F96">
              <w:rPr>
                <w:rStyle w:val="Hyperlink"/>
                <w:rFonts w:eastAsia="Arial"/>
                <w:sz w:val="16"/>
                <w:szCs w:val="16"/>
                <w:lang w:eastAsia="en-US"/>
              </w:rPr>
              <w:t>www.fill.co.at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5E1026B" w14:textId="170B83BE" w:rsidR="009D7A1E" w:rsidRDefault="00671374" w:rsidP="0086322C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E2384D">
            <w:rPr>
              <w:b/>
              <w:sz w:val="14"/>
            </w:rPr>
            <w:t>25</w:t>
          </w:r>
          <w:r w:rsidR="00E15AD8">
            <w:rPr>
              <w:b/>
              <w:sz w:val="14"/>
            </w:rPr>
            <w:t>.05.2021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F33388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F33388">
            <w:rPr>
              <w:b/>
              <w:sz w:val="14"/>
            </w:rPr>
            <w:fldChar w:fldCharType="separate"/>
          </w:r>
          <w:r w:rsidR="00020B6A">
            <w:rPr>
              <w:b/>
              <w:noProof/>
              <w:sz w:val="14"/>
            </w:rPr>
            <w:t>1</w:t>
          </w:r>
          <w:r w:rsidR="00F33388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020B6A" w:rsidRPr="00020B6A">
              <w:rPr>
                <w:b/>
                <w:noProof/>
                <w:sz w:val="14"/>
              </w:rPr>
              <w:t>4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7B6A1" w14:textId="77777777" w:rsidR="008703E1" w:rsidRDefault="008703E1" w:rsidP="00A523C5">
      <w:r>
        <w:separator/>
      </w:r>
    </w:p>
  </w:footnote>
  <w:footnote w:type="continuationSeparator" w:id="0">
    <w:p w14:paraId="0E555F4D" w14:textId="77777777" w:rsidR="008703E1" w:rsidRDefault="008703E1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6514BACE" w14:textId="77777777" w:rsidTr="005D2CD1">
      <w:trPr>
        <w:trHeight w:val="1050"/>
      </w:trPr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77CA8685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2F9793FA" w14:textId="68937E69" w:rsidR="009D7A1E" w:rsidRDefault="005D2CD1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7D656379" wp14:editId="58F7C01D">
                <wp:extent cx="2447925" cy="807720"/>
                <wp:effectExtent l="0" t="0" r="9525" b="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Fill_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C5"/>
    <w:rsid w:val="00004B07"/>
    <w:rsid w:val="00004F9E"/>
    <w:rsid w:val="00005BE8"/>
    <w:rsid w:val="00016F68"/>
    <w:rsid w:val="00020B6A"/>
    <w:rsid w:val="00030318"/>
    <w:rsid w:val="000360C3"/>
    <w:rsid w:val="0004378C"/>
    <w:rsid w:val="000512A4"/>
    <w:rsid w:val="00051473"/>
    <w:rsid w:val="00055F9E"/>
    <w:rsid w:val="00056E6A"/>
    <w:rsid w:val="0006222F"/>
    <w:rsid w:val="00066FA1"/>
    <w:rsid w:val="00076688"/>
    <w:rsid w:val="000846A2"/>
    <w:rsid w:val="00096EF4"/>
    <w:rsid w:val="000A1F41"/>
    <w:rsid w:val="000B073E"/>
    <w:rsid w:val="000B110A"/>
    <w:rsid w:val="000C0114"/>
    <w:rsid w:val="000D2836"/>
    <w:rsid w:val="000E4643"/>
    <w:rsid w:val="00113C95"/>
    <w:rsid w:val="00125BA4"/>
    <w:rsid w:val="00130D00"/>
    <w:rsid w:val="001409AC"/>
    <w:rsid w:val="00141C64"/>
    <w:rsid w:val="00167236"/>
    <w:rsid w:val="001832A7"/>
    <w:rsid w:val="00191511"/>
    <w:rsid w:val="00197D25"/>
    <w:rsid w:val="001B654E"/>
    <w:rsid w:val="001D1E1A"/>
    <w:rsid w:val="001D3B66"/>
    <w:rsid w:val="001D6FDB"/>
    <w:rsid w:val="001E6BC6"/>
    <w:rsid w:val="001E7A0C"/>
    <w:rsid w:val="00201122"/>
    <w:rsid w:val="00201D98"/>
    <w:rsid w:val="002038C8"/>
    <w:rsid w:val="0020562D"/>
    <w:rsid w:val="002071AD"/>
    <w:rsid w:val="0020784C"/>
    <w:rsid w:val="00213E66"/>
    <w:rsid w:val="002220FB"/>
    <w:rsid w:val="00242269"/>
    <w:rsid w:val="002475DD"/>
    <w:rsid w:val="00252699"/>
    <w:rsid w:val="00263C21"/>
    <w:rsid w:val="00281D65"/>
    <w:rsid w:val="002851AD"/>
    <w:rsid w:val="00290130"/>
    <w:rsid w:val="002946E4"/>
    <w:rsid w:val="002B56FD"/>
    <w:rsid w:val="002C6E8E"/>
    <w:rsid w:val="002D3A46"/>
    <w:rsid w:val="002D6BC5"/>
    <w:rsid w:val="002E20DA"/>
    <w:rsid w:val="002F1097"/>
    <w:rsid w:val="002F5CC5"/>
    <w:rsid w:val="002F6424"/>
    <w:rsid w:val="00303199"/>
    <w:rsid w:val="00307E57"/>
    <w:rsid w:val="00311AD4"/>
    <w:rsid w:val="00314384"/>
    <w:rsid w:val="0033026C"/>
    <w:rsid w:val="00335249"/>
    <w:rsid w:val="00343C74"/>
    <w:rsid w:val="003655A3"/>
    <w:rsid w:val="00372AC1"/>
    <w:rsid w:val="003735DF"/>
    <w:rsid w:val="00376372"/>
    <w:rsid w:val="00391092"/>
    <w:rsid w:val="003A4445"/>
    <w:rsid w:val="003B2246"/>
    <w:rsid w:val="003B329F"/>
    <w:rsid w:val="003D57D2"/>
    <w:rsid w:val="003D6853"/>
    <w:rsid w:val="003E013D"/>
    <w:rsid w:val="003E1971"/>
    <w:rsid w:val="003F03D3"/>
    <w:rsid w:val="003F7766"/>
    <w:rsid w:val="00401DEF"/>
    <w:rsid w:val="00404DC2"/>
    <w:rsid w:val="00406C12"/>
    <w:rsid w:val="00416030"/>
    <w:rsid w:val="00416038"/>
    <w:rsid w:val="004208C6"/>
    <w:rsid w:val="00421A19"/>
    <w:rsid w:val="004524E9"/>
    <w:rsid w:val="00457C51"/>
    <w:rsid w:val="00465532"/>
    <w:rsid w:val="00466689"/>
    <w:rsid w:val="004720CE"/>
    <w:rsid w:val="00472318"/>
    <w:rsid w:val="00474965"/>
    <w:rsid w:val="00476DBE"/>
    <w:rsid w:val="00486273"/>
    <w:rsid w:val="00491DC0"/>
    <w:rsid w:val="00497E35"/>
    <w:rsid w:val="004A1C3B"/>
    <w:rsid w:val="004A2C8F"/>
    <w:rsid w:val="004A6F41"/>
    <w:rsid w:val="004B146F"/>
    <w:rsid w:val="004B3392"/>
    <w:rsid w:val="004C7F81"/>
    <w:rsid w:val="004D2A70"/>
    <w:rsid w:val="004D38C1"/>
    <w:rsid w:val="004D6D4A"/>
    <w:rsid w:val="004E0286"/>
    <w:rsid w:val="004E5B70"/>
    <w:rsid w:val="004F08C1"/>
    <w:rsid w:val="004F0C27"/>
    <w:rsid w:val="004F4EE5"/>
    <w:rsid w:val="00510EF6"/>
    <w:rsid w:val="00521780"/>
    <w:rsid w:val="00533EA8"/>
    <w:rsid w:val="00544D01"/>
    <w:rsid w:val="00551FC4"/>
    <w:rsid w:val="00555E47"/>
    <w:rsid w:val="005736BB"/>
    <w:rsid w:val="005749C1"/>
    <w:rsid w:val="00580D83"/>
    <w:rsid w:val="00596724"/>
    <w:rsid w:val="005B510C"/>
    <w:rsid w:val="005B553B"/>
    <w:rsid w:val="005C397E"/>
    <w:rsid w:val="005D2CD1"/>
    <w:rsid w:val="005E316A"/>
    <w:rsid w:val="005E74A2"/>
    <w:rsid w:val="005F3D1F"/>
    <w:rsid w:val="005F66A5"/>
    <w:rsid w:val="0060061D"/>
    <w:rsid w:val="006220D6"/>
    <w:rsid w:val="00625507"/>
    <w:rsid w:val="0062780C"/>
    <w:rsid w:val="006537E6"/>
    <w:rsid w:val="006629EC"/>
    <w:rsid w:val="00671374"/>
    <w:rsid w:val="006721AA"/>
    <w:rsid w:val="006920E9"/>
    <w:rsid w:val="00693263"/>
    <w:rsid w:val="00694A1F"/>
    <w:rsid w:val="006971DA"/>
    <w:rsid w:val="006B0DFB"/>
    <w:rsid w:val="006C2055"/>
    <w:rsid w:val="006C7DB7"/>
    <w:rsid w:val="006D53E3"/>
    <w:rsid w:val="006E19D1"/>
    <w:rsid w:val="006E21FE"/>
    <w:rsid w:val="006E48B7"/>
    <w:rsid w:val="006E4C46"/>
    <w:rsid w:val="006E6A43"/>
    <w:rsid w:val="006F499E"/>
    <w:rsid w:val="00703D2F"/>
    <w:rsid w:val="00706FE5"/>
    <w:rsid w:val="007104CE"/>
    <w:rsid w:val="00716A90"/>
    <w:rsid w:val="00726152"/>
    <w:rsid w:val="0073520B"/>
    <w:rsid w:val="00740E93"/>
    <w:rsid w:val="0074264A"/>
    <w:rsid w:val="00744E76"/>
    <w:rsid w:val="00750F8E"/>
    <w:rsid w:val="007530E8"/>
    <w:rsid w:val="0076385E"/>
    <w:rsid w:val="00765B6C"/>
    <w:rsid w:val="007714DF"/>
    <w:rsid w:val="00774090"/>
    <w:rsid w:val="00790690"/>
    <w:rsid w:val="007B5B6E"/>
    <w:rsid w:val="007B630C"/>
    <w:rsid w:val="007C2C2F"/>
    <w:rsid w:val="007C3C56"/>
    <w:rsid w:val="007D13A9"/>
    <w:rsid w:val="007D346C"/>
    <w:rsid w:val="007E089D"/>
    <w:rsid w:val="007F0C18"/>
    <w:rsid w:val="007F10D9"/>
    <w:rsid w:val="007F27DE"/>
    <w:rsid w:val="00822EFF"/>
    <w:rsid w:val="00835A73"/>
    <w:rsid w:val="00840291"/>
    <w:rsid w:val="00840B7B"/>
    <w:rsid w:val="00853914"/>
    <w:rsid w:val="00856F3D"/>
    <w:rsid w:val="0086322C"/>
    <w:rsid w:val="008703E1"/>
    <w:rsid w:val="0088370D"/>
    <w:rsid w:val="008A4E2A"/>
    <w:rsid w:val="008B4EF4"/>
    <w:rsid w:val="008C5C80"/>
    <w:rsid w:val="008D0320"/>
    <w:rsid w:val="008D1A1E"/>
    <w:rsid w:val="008D2EF0"/>
    <w:rsid w:val="008D34B1"/>
    <w:rsid w:val="008E41EB"/>
    <w:rsid w:val="008E6E5B"/>
    <w:rsid w:val="008F643B"/>
    <w:rsid w:val="00917FB0"/>
    <w:rsid w:val="00921189"/>
    <w:rsid w:val="00927252"/>
    <w:rsid w:val="009328D7"/>
    <w:rsid w:val="00941CF1"/>
    <w:rsid w:val="0095006E"/>
    <w:rsid w:val="0095075D"/>
    <w:rsid w:val="009545C0"/>
    <w:rsid w:val="00960953"/>
    <w:rsid w:val="00965437"/>
    <w:rsid w:val="009669A2"/>
    <w:rsid w:val="00974D21"/>
    <w:rsid w:val="00984A3F"/>
    <w:rsid w:val="00987DA5"/>
    <w:rsid w:val="009B0CE8"/>
    <w:rsid w:val="009B23A1"/>
    <w:rsid w:val="009D1AAE"/>
    <w:rsid w:val="009D53F9"/>
    <w:rsid w:val="009D5C9B"/>
    <w:rsid w:val="009D7A1E"/>
    <w:rsid w:val="009D7B9E"/>
    <w:rsid w:val="009E129C"/>
    <w:rsid w:val="009F1173"/>
    <w:rsid w:val="009F665E"/>
    <w:rsid w:val="00A12D66"/>
    <w:rsid w:val="00A14B25"/>
    <w:rsid w:val="00A2055A"/>
    <w:rsid w:val="00A26B08"/>
    <w:rsid w:val="00A31430"/>
    <w:rsid w:val="00A37FE6"/>
    <w:rsid w:val="00A504A2"/>
    <w:rsid w:val="00A523C5"/>
    <w:rsid w:val="00A548F4"/>
    <w:rsid w:val="00A564B5"/>
    <w:rsid w:val="00A62D52"/>
    <w:rsid w:val="00A70875"/>
    <w:rsid w:val="00A74E55"/>
    <w:rsid w:val="00A77238"/>
    <w:rsid w:val="00A82A20"/>
    <w:rsid w:val="00A94FFC"/>
    <w:rsid w:val="00A968A7"/>
    <w:rsid w:val="00AB4276"/>
    <w:rsid w:val="00AB733B"/>
    <w:rsid w:val="00AD1A6D"/>
    <w:rsid w:val="00AD5529"/>
    <w:rsid w:val="00AE1BFB"/>
    <w:rsid w:val="00AE42FC"/>
    <w:rsid w:val="00AE7B38"/>
    <w:rsid w:val="00AF073A"/>
    <w:rsid w:val="00AF4697"/>
    <w:rsid w:val="00B02EF2"/>
    <w:rsid w:val="00B055F3"/>
    <w:rsid w:val="00B1031D"/>
    <w:rsid w:val="00B11B66"/>
    <w:rsid w:val="00B1597C"/>
    <w:rsid w:val="00B20642"/>
    <w:rsid w:val="00B20E8F"/>
    <w:rsid w:val="00B21081"/>
    <w:rsid w:val="00B27C4D"/>
    <w:rsid w:val="00B34546"/>
    <w:rsid w:val="00B34EDD"/>
    <w:rsid w:val="00B4562B"/>
    <w:rsid w:val="00B5368C"/>
    <w:rsid w:val="00B53DC3"/>
    <w:rsid w:val="00B57931"/>
    <w:rsid w:val="00B73FA8"/>
    <w:rsid w:val="00B7460A"/>
    <w:rsid w:val="00B83BE8"/>
    <w:rsid w:val="00BA2E32"/>
    <w:rsid w:val="00BA597A"/>
    <w:rsid w:val="00BB1BB8"/>
    <w:rsid w:val="00BC24D2"/>
    <w:rsid w:val="00BD0AC1"/>
    <w:rsid w:val="00BD1D37"/>
    <w:rsid w:val="00C07B9B"/>
    <w:rsid w:val="00C137C3"/>
    <w:rsid w:val="00C13BB7"/>
    <w:rsid w:val="00C37096"/>
    <w:rsid w:val="00C37632"/>
    <w:rsid w:val="00C439B3"/>
    <w:rsid w:val="00C54E0C"/>
    <w:rsid w:val="00C6291D"/>
    <w:rsid w:val="00C748AF"/>
    <w:rsid w:val="00C87F9B"/>
    <w:rsid w:val="00CA052E"/>
    <w:rsid w:val="00CA1EE6"/>
    <w:rsid w:val="00CA4ABA"/>
    <w:rsid w:val="00CB23B7"/>
    <w:rsid w:val="00CB3337"/>
    <w:rsid w:val="00CB7134"/>
    <w:rsid w:val="00CC479F"/>
    <w:rsid w:val="00CD700F"/>
    <w:rsid w:val="00CE194D"/>
    <w:rsid w:val="00CE4F3F"/>
    <w:rsid w:val="00D01755"/>
    <w:rsid w:val="00D0488B"/>
    <w:rsid w:val="00D22F10"/>
    <w:rsid w:val="00D25C3B"/>
    <w:rsid w:val="00D34495"/>
    <w:rsid w:val="00D3501B"/>
    <w:rsid w:val="00D418F1"/>
    <w:rsid w:val="00D42717"/>
    <w:rsid w:val="00D46F68"/>
    <w:rsid w:val="00D51813"/>
    <w:rsid w:val="00D52C7E"/>
    <w:rsid w:val="00D55851"/>
    <w:rsid w:val="00D55FDE"/>
    <w:rsid w:val="00D606F1"/>
    <w:rsid w:val="00D6135D"/>
    <w:rsid w:val="00D74AFC"/>
    <w:rsid w:val="00D8355E"/>
    <w:rsid w:val="00D852E9"/>
    <w:rsid w:val="00D8558D"/>
    <w:rsid w:val="00D871A8"/>
    <w:rsid w:val="00D876F7"/>
    <w:rsid w:val="00D87E97"/>
    <w:rsid w:val="00D91587"/>
    <w:rsid w:val="00D92B76"/>
    <w:rsid w:val="00DA13EC"/>
    <w:rsid w:val="00DA785E"/>
    <w:rsid w:val="00DB3DDE"/>
    <w:rsid w:val="00DB608F"/>
    <w:rsid w:val="00DC3DBE"/>
    <w:rsid w:val="00DC4589"/>
    <w:rsid w:val="00DD02BC"/>
    <w:rsid w:val="00DD3ECB"/>
    <w:rsid w:val="00DD4A38"/>
    <w:rsid w:val="00DD5BA3"/>
    <w:rsid w:val="00DE42F8"/>
    <w:rsid w:val="00DF0A3F"/>
    <w:rsid w:val="00DF4D3A"/>
    <w:rsid w:val="00DF67B2"/>
    <w:rsid w:val="00E02B06"/>
    <w:rsid w:val="00E0699F"/>
    <w:rsid w:val="00E12E7B"/>
    <w:rsid w:val="00E13403"/>
    <w:rsid w:val="00E15AD8"/>
    <w:rsid w:val="00E2213A"/>
    <w:rsid w:val="00E226A9"/>
    <w:rsid w:val="00E2384D"/>
    <w:rsid w:val="00E2408A"/>
    <w:rsid w:val="00E308FC"/>
    <w:rsid w:val="00E31C41"/>
    <w:rsid w:val="00E322F6"/>
    <w:rsid w:val="00E376CC"/>
    <w:rsid w:val="00E514CC"/>
    <w:rsid w:val="00E56483"/>
    <w:rsid w:val="00E6354F"/>
    <w:rsid w:val="00E64394"/>
    <w:rsid w:val="00E70506"/>
    <w:rsid w:val="00E715CE"/>
    <w:rsid w:val="00E71C8B"/>
    <w:rsid w:val="00E7710D"/>
    <w:rsid w:val="00EA3498"/>
    <w:rsid w:val="00EA55FB"/>
    <w:rsid w:val="00EB2FEE"/>
    <w:rsid w:val="00EC7A64"/>
    <w:rsid w:val="00ED02FB"/>
    <w:rsid w:val="00ED7FC3"/>
    <w:rsid w:val="00EF08EC"/>
    <w:rsid w:val="00EF0E76"/>
    <w:rsid w:val="00EF4EFD"/>
    <w:rsid w:val="00F0019A"/>
    <w:rsid w:val="00F03A33"/>
    <w:rsid w:val="00F04C60"/>
    <w:rsid w:val="00F170D9"/>
    <w:rsid w:val="00F20755"/>
    <w:rsid w:val="00F21AAB"/>
    <w:rsid w:val="00F33388"/>
    <w:rsid w:val="00F43BBD"/>
    <w:rsid w:val="00F562BF"/>
    <w:rsid w:val="00F57870"/>
    <w:rsid w:val="00FB5B4B"/>
    <w:rsid w:val="00FC0798"/>
    <w:rsid w:val="00FD0320"/>
    <w:rsid w:val="00FE134A"/>
    <w:rsid w:val="00FE4D69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CA469"/>
  <w15:docId w15:val="{F596A234-F899-4C33-B65C-4F7507D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34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30D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66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6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668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6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668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B1BB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10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110A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34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E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ll.co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W9t3Zr-Jp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l.co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Kemptner</dc:creator>
  <cp:lastModifiedBy>Peter Kemptner</cp:lastModifiedBy>
  <cp:revision>2</cp:revision>
  <cp:lastPrinted>2021-05-11T12:36:00Z</cp:lastPrinted>
  <dcterms:created xsi:type="dcterms:W3CDTF">2021-05-26T13:25:00Z</dcterms:created>
  <dcterms:modified xsi:type="dcterms:W3CDTF">2021-05-26T13:25:00Z</dcterms:modified>
</cp:coreProperties>
</file>