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7AD48" w14:textId="77777777" w:rsidR="00EF480A" w:rsidRPr="004E6FF2" w:rsidRDefault="007D5DA0" w:rsidP="007A1DB8">
      <w:pPr>
        <w:pStyle w:val="Kopfzeile"/>
        <w:rPr>
          <w:rFonts w:cstheme="minorHAnsi"/>
          <w:b/>
          <w:bCs/>
        </w:rPr>
      </w:pPr>
      <w:r w:rsidRPr="004E6FF2">
        <w:rPr>
          <w:rFonts w:cstheme="minorHAnsi"/>
          <w:b/>
          <w:bCs/>
        </w:rPr>
        <w:t>Pressemitteilung</w:t>
      </w:r>
    </w:p>
    <w:p w14:paraId="5D9F5D26" w14:textId="77777777" w:rsidR="00EF480A" w:rsidRPr="004E6FF2" w:rsidRDefault="00EF480A" w:rsidP="007A1DB8">
      <w:pPr>
        <w:pStyle w:val="Default"/>
        <w:ind w:right="1"/>
        <w:rPr>
          <w:rFonts w:asciiTheme="minorHAnsi" w:hAnsiTheme="minorHAnsi" w:cstheme="minorHAnsi"/>
          <w:sz w:val="52"/>
          <w:szCs w:val="52"/>
        </w:rPr>
      </w:pPr>
    </w:p>
    <w:p w14:paraId="47351F0D" w14:textId="6E4A5667" w:rsidR="00B70C2F" w:rsidRPr="004E6FF2" w:rsidRDefault="00011701" w:rsidP="00B70C2F">
      <w:pPr>
        <w:pStyle w:val="Default"/>
        <w:ind w:right="1"/>
        <w:rPr>
          <w:rFonts w:asciiTheme="minorHAnsi" w:hAnsiTheme="minorHAnsi" w:cstheme="minorHAnsi"/>
          <w:b/>
          <w:bCs/>
          <w:sz w:val="32"/>
          <w:szCs w:val="32"/>
        </w:rPr>
      </w:pPr>
      <w:r w:rsidRPr="004E6FF2">
        <w:rPr>
          <w:rFonts w:asciiTheme="minorHAnsi" w:hAnsiTheme="minorHAnsi" w:cstheme="minorHAnsi"/>
          <w:b/>
          <w:bCs/>
          <w:sz w:val="32"/>
          <w:szCs w:val="32"/>
        </w:rPr>
        <w:t>Neuer Vertriebs- und Integrationspartner i</w:t>
      </w:r>
      <w:r w:rsidR="00077093" w:rsidRPr="004E6FF2">
        <w:rPr>
          <w:rFonts w:asciiTheme="minorHAnsi" w:hAnsiTheme="minorHAnsi" w:cstheme="minorHAnsi"/>
          <w:b/>
          <w:bCs/>
          <w:sz w:val="32"/>
          <w:szCs w:val="32"/>
        </w:rPr>
        <w:t>n Großbritannien</w:t>
      </w:r>
    </w:p>
    <w:p w14:paraId="5BF5024C" w14:textId="77777777" w:rsidR="00B70C2F" w:rsidRPr="004E6FF2" w:rsidRDefault="00B70C2F" w:rsidP="00B70C2F">
      <w:pPr>
        <w:pStyle w:val="Default"/>
        <w:ind w:right="1"/>
        <w:rPr>
          <w:rFonts w:asciiTheme="minorHAnsi" w:hAnsiTheme="minorHAnsi" w:cstheme="minorHAnsi"/>
          <w:b/>
          <w:bCs/>
          <w:sz w:val="26"/>
          <w:szCs w:val="26"/>
        </w:rPr>
      </w:pPr>
    </w:p>
    <w:p w14:paraId="620B9585" w14:textId="7F00785F" w:rsidR="00B70C2F" w:rsidRPr="004E6FF2" w:rsidRDefault="00077093" w:rsidP="00B70C2F">
      <w:pPr>
        <w:pStyle w:val="Default"/>
        <w:ind w:right="1"/>
        <w:rPr>
          <w:rFonts w:asciiTheme="minorHAnsi" w:hAnsiTheme="minorHAnsi" w:cstheme="minorHAnsi"/>
          <w:sz w:val="28"/>
          <w:szCs w:val="28"/>
        </w:rPr>
      </w:pPr>
      <w:r w:rsidRPr="004E6FF2">
        <w:rPr>
          <w:rFonts w:asciiTheme="minorHAnsi" w:hAnsiTheme="minorHAnsi" w:cstheme="minorHAnsi"/>
          <w:sz w:val="28"/>
          <w:szCs w:val="28"/>
        </w:rPr>
        <w:t xml:space="preserve">Direct Insight </w:t>
      </w:r>
      <w:r w:rsidR="00A66347" w:rsidRPr="004E6FF2">
        <w:rPr>
          <w:rFonts w:asciiTheme="minorHAnsi" w:hAnsiTheme="minorHAnsi" w:cstheme="minorHAnsi"/>
          <w:sz w:val="28"/>
          <w:szCs w:val="28"/>
        </w:rPr>
        <w:t xml:space="preserve">erschließt dem britischen Markt die Vorteile der </w:t>
      </w:r>
      <w:r w:rsidRPr="004E6FF2">
        <w:rPr>
          <w:rFonts w:asciiTheme="minorHAnsi" w:hAnsiTheme="minorHAnsi" w:cstheme="minorHAnsi"/>
          <w:sz w:val="28"/>
          <w:szCs w:val="28"/>
        </w:rPr>
        <w:t xml:space="preserve">Embedded-Systemlösungen </w:t>
      </w:r>
      <w:r w:rsidR="00A66347" w:rsidRPr="004E6FF2">
        <w:rPr>
          <w:rFonts w:asciiTheme="minorHAnsi" w:hAnsiTheme="minorHAnsi" w:cstheme="minorHAnsi"/>
          <w:sz w:val="28"/>
          <w:szCs w:val="28"/>
        </w:rPr>
        <w:t>von MicroSys.</w:t>
      </w:r>
    </w:p>
    <w:p w14:paraId="7F524F02" w14:textId="13AE0B2C" w:rsidR="000605DB" w:rsidRPr="004E6FF2" w:rsidRDefault="000605DB" w:rsidP="00B70C2F">
      <w:pPr>
        <w:pStyle w:val="Default"/>
        <w:ind w:right="1"/>
        <w:rPr>
          <w:rFonts w:asciiTheme="minorHAnsi" w:hAnsiTheme="minorHAnsi" w:cstheme="minorHAnsi"/>
          <w:sz w:val="28"/>
          <w:szCs w:val="28"/>
        </w:rPr>
      </w:pPr>
    </w:p>
    <w:p w14:paraId="51C77665" w14:textId="77777777" w:rsidR="00136C4F" w:rsidRPr="004E6FF2" w:rsidRDefault="00126F78" w:rsidP="00136C4F">
      <w:pPr>
        <w:pStyle w:val="Default"/>
        <w:ind w:right="1"/>
        <w:jc w:val="both"/>
        <w:rPr>
          <w:rFonts w:asciiTheme="minorHAnsi" w:eastAsia="Times New Roman" w:hAnsiTheme="minorHAnsi" w:cstheme="minorHAnsi"/>
          <w:bCs/>
          <w:color w:val="auto"/>
          <w:sz w:val="22"/>
          <w:szCs w:val="22"/>
          <w:lang w:eastAsia="de-DE"/>
        </w:rPr>
      </w:pPr>
      <w:r w:rsidRPr="004E6FF2">
        <w:rPr>
          <w:rFonts w:asciiTheme="minorHAnsi" w:eastAsia="Times New Roman" w:hAnsiTheme="minorHAnsi" w:cstheme="minorHAnsi"/>
          <w:b/>
          <w:color w:val="auto"/>
          <w:sz w:val="22"/>
          <w:szCs w:val="22"/>
          <w:lang w:eastAsia="de-DE"/>
        </w:rPr>
        <w:t>München</w:t>
      </w:r>
      <w:r w:rsidR="00011701" w:rsidRPr="004E6FF2">
        <w:rPr>
          <w:rFonts w:asciiTheme="minorHAnsi" w:eastAsia="Times New Roman" w:hAnsiTheme="minorHAnsi" w:cstheme="minorHAnsi"/>
          <w:b/>
          <w:color w:val="auto"/>
          <w:sz w:val="22"/>
          <w:szCs w:val="22"/>
          <w:lang w:eastAsia="de-DE"/>
        </w:rPr>
        <w:t xml:space="preserve"> und</w:t>
      </w:r>
      <w:r w:rsidRPr="004E6FF2">
        <w:rPr>
          <w:rFonts w:asciiTheme="minorHAnsi" w:eastAsia="Times New Roman" w:hAnsiTheme="minorHAnsi" w:cstheme="minorHAnsi"/>
          <w:b/>
          <w:color w:val="auto"/>
          <w:sz w:val="22"/>
          <w:szCs w:val="22"/>
          <w:lang w:eastAsia="de-DE"/>
        </w:rPr>
        <w:t xml:space="preserve"> </w:t>
      </w:r>
      <w:r w:rsidR="00011701" w:rsidRPr="004E6FF2">
        <w:rPr>
          <w:rFonts w:asciiTheme="minorHAnsi" w:eastAsia="Times New Roman" w:hAnsiTheme="minorHAnsi" w:cstheme="minorHAnsi"/>
          <w:b/>
          <w:color w:val="auto"/>
          <w:sz w:val="22"/>
          <w:szCs w:val="22"/>
          <w:lang w:eastAsia="de-DE"/>
        </w:rPr>
        <w:t>Oxfordshire (GB), 20</w:t>
      </w:r>
      <w:r w:rsidR="00A66347" w:rsidRPr="004E6FF2">
        <w:rPr>
          <w:rFonts w:asciiTheme="minorHAnsi" w:eastAsia="Times New Roman" w:hAnsiTheme="minorHAnsi" w:cstheme="minorHAnsi"/>
          <w:b/>
          <w:color w:val="auto"/>
          <w:sz w:val="22"/>
          <w:szCs w:val="22"/>
          <w:lang w:eastAsia="de-DE"/>
        </w:rPr>
        <w:t>.</w:t>
      </w:r>
      <w:r w:rsidRPr="004E6FF2">
        <w:rPr>
          <w:rFonts w:asciiTheme="minorHAnsi" w:eastAsia="Times New Roman" w:hAnsiTheme="minorHAnsi" w:cstheme="minorHAnsi"/>
          <w:b/>
          <w:color w:val="auto"/>
          <w:sz w:val="22"/>
          <w:szCs w:val="22"/>
          <w:lang w:eastAsia="de-DE"/>
        </w:rPr>
        <w:t xml:space="preserve"> Februar 2023</w:t>
      </w:r>
      <w:r w:rsidRPr="004E6FF2">
        <w:rPr>
          <w:rFonts w:asciiTheme="minorHAnsi" w:eastAsia="Times New Roman" w:hAnsiTheme="minorHAnsi" w:cstheme="minorHAnsi"/>
          <w:bCs/>
          <w:color w:val="auto"/>
          <w:sz w:val="22"/>
          <w:szCs w:val="22"/>
          <w:lang w:eastAsia="de-DE"/>
        </w:rPr>
        <w:t xml:space="preserve"> –</w:t>
      </w:r>
      <w:r w:rsidR="00811CEF" w:rsidRPr="004E6FF2">
        <w:rPr>
          <w:rFonts w:asciiTheme="minorHAnsi" w:eastAsia="Times New Roman" w:hAnsiTheme="minorHAnsi" w:cstheme="minorHAnsi"/>
          <w:bCs/>
          <w:color w:val="auto"/>
          <w:sz w:val="22"/>
          <w:szCs w:val="22"/>
          <w:lang w:eastAsia="de-DE"/>
        </w:rPr>
        <w:t xml:space="preserve"> Direct Insight, ltd. ist neuer Vertriebspartner von MicroSys Electronics GmbH. Der britische Wiederverkäufer und technische Systemintegrator von Embedded-Systemen </w:t>
      </w:r>
      <w:r w:rsidR="00136C4F" w:rsidRPr="004E6FF2">
        <w:rPr>
          <w:rFonts w:asciiTheme="minorHAnsi" w:eastAsia="Times New Roman" w:hAnsiTheme="minorHAnsi" w:cstheme="minorHAnsi"/>
          <w:bCs/>
          <w:color w:val="auto"/>
          <w:sz w:val="22"/>
          <w:szCs w:val="22"/>
          <w:lang w:eastAsia="de-DE"/>
        </w:rPr>
        <w:t xml:space="preserve">erweitert damit seine Produktpalette um die </w:t>
      </w:r>
      <w:r w:rsidR="00811CEF" w:rsidRPr="004E6FF2">
        <w:rPr>
          <w:rFonts w:asciiTheme="minorHAnsi" w:eastAsia="Times New Roman" w:hAnsiTheme="minorHAnsi" w:cstheme="minorHAnsi"/>
          <w:bCs/>
          <w:color w:val="auto"/>
          <w:sz w:val="22"/>
          <w:szCs w:val="22"/>
          <w:lang w:eastAsia="de-DE"/>
        </w:rPr>
        <w:t xml:space="preserve">einfach zu integrierenden, langzeitverfügbaren Embedded-Systemlösungen </w:t>
      </w:r>
      <w:r w:rsidR="00136C4F" w:rsidRPr="004E6FF2">
        <w:rPr>
          <w:rFonts w:asciiTheme="minorHAnsi" w:eastAsia="Times New Roman" w:hAnsiTheme="minorHAnsi" w:cstheme="minorHAnsi"/>
          <w:bCs/>
          <w:color w:val="auto"/>
          <w:sz w:val="22"/>
          <w:szCs w:val="22"/>
          <w:lang w:eastAsia="de-DE"/>
        </w:rPr>
        <w:t>des deutschen Herstellers wie z. B. System-on-Module (SoM) u</w:t>
      </w:r>
      <w:r w:rsidR="00011701" w:rsidRPr="004E6FF2">
        <w:rPr>
          <w:rFonts w:asciiTheme="minorHAnsi" w:eastAsia="Times New Roman" w:hAnsiTheme="minorHAnsi" w:cstheme="minorHAnsi"/>
          <w:bCs/>
          <w:color w:val="auto"/>
          <w:sz w:val="22"/>
          <w:szCs w:val="22"/>
          <w:lang w:eastAsia="de-DE"/>
        </w:rPr>
        <w:t>nd Single Board Computer (SBC)</w:t>
      </w:r>
      <w:r w:rsidR="00136C4F" w:rsidRPr="004E6FF2">
        <w:rPr>
          <w:rFonts w:asciiTheme="minorHAnsi" w:eastAsia="Times New Roman" w:hAnsiTheme="minorHAnsi" w:cstheme="minorHAnsi"/>
          <w:bCs/>
          <w:color w:val="auto"/>
          <w:sz w:val="22"/>
          <w:szCs w:val="22"/>
          <w:lang w:eastAsia="de-DE"/>
        </w:rPr>
        <w:t>.</w:t>
      </w:r>
    </w:p>
    <w:p w14:paraId="200E06D1" w14:textId="77777777" w:rsidR="00136C4F" w:rsidRPr="004E6FF2" w:rsidRDefault="00136C4F" w:rsidP="00136C4F">
      <w:pPr>
        <w:pStyle w:val="Default"/>
        <w:ind w:right="1"/>
        <w:jc w:val="both"/>
        <w:rPr>
          <w:rFonts w:asciiTheme="minorHAnsi" w:eastAsia="Times New Roman" w:hAnsiTheme="minorHAnsi" w:cstheme="minorHAnsi"/>
          <w:bCs/>
          <w:color w:val="auto"/>
          <w:sz w:val="22"/>
          <w:szCs w:val="22"/>
          <w:lang w:eastAsia="de-DE"/>
        </w:rPr>
      </w:pPr>
    </w:p>
    <w:p w14:paraId="783259B0" w14:textId="652383AB" w:rsidR="00C06BD1" w:rsidRPr="004E6FF2" w:rsidRDefault="00136C4F" w:rsidP="00B70C2F">
      <w:pPr>
        <w:pStyle w:val="Default"/>
        <w:ind w:right="1"/>
        <w:jc w:val="both"/>
        <w:rPr>
          <w:rFonts w:asciiTheme="minorHAnsi" w:eastAsia="Times New Roman" w:hAnsiTheme="minorHAnsi" w:cstheme="minorHAnsi"/>
          <w:bCs/>
          <w:color w:val="auto"/>
          <w:sz w:val="22"/>
          <w:szCs w:val="22"/>
          <w:lang w:eastAsia="de-DE"/>
        </w:rPr>
      </w:pPr>
      <w:r w:rsidRPr="004E6FF2">
        <w:rPr>
          <w:rFonts w:asciiTheme="minorHAnsi" w:eastAsia="Times New Roman" w:hAnsiTheme="minorHAnsi" w:cstheme="minorHAnsi"/>
          <w:bCs/>
          <w:color w:val="auto"/>
          <w:sz w:val="22"/>
          <w:szCs w:val="22"/>
          <w:lang w:eastAsia="de-DE"/>
        </w:rPr>
        <w:t>Mit dieser anwendungsbereiten Technologie hilft Direct Insight Kunden im Vereinigten Königreich und Irland</w:t>
      </w:r>
      <w:r w:rsidR="00A66347" w:rsidRPr="004E6FF2">
        <w:rPr>
          <w:rFonts w:asciiTheme="minorHAnsi" w:eastAsia="Times New Roman" w:hAnsiTheme="minorHAnsi" w:cstheme="minorHAnsi"/>
          <w:bCs/>
          <w:color w:val="auto"/>
          <w:sz w:val="22"/>
          <w:szCs w:val="22"/>
          <w:lang w:eastAsia="de-DE"/>
        </w:rPr>
        <w:t xml:space="preserve">, </w:t>
      </w:r>
      <w:r w:rsidRPr="004E6FF2">
        <w:rPr>
          <w:rFonts w:asciiTheme="minorHAnsi" w:eastAsia="Times New Roman" w:hAnsiTheme="minorHAnsi" w:cstheme="minorHAnsi"/>
          <w:bCs/>
          <w:color w:val="auto"/>
          <w:sz w:val="22"/>
          <w:szCs w:val="22"/>
          <w:lang w:eastAsia="de-DE"/>
        </w:rPr>
        <w:t>die Zuverlässigkeit ihrer Systeme zu verbessern und zugleich deren Markteinführung zu beschleunigen und die Entwicklungskosten zu reduzieren.</w:t>
      </w:r>
    </w:p>
    <w:p w14:paraId="0E5E00A7" w14:textId="77777777" w:rsidR="00136C4F" w:rsidRPr="004E6FF2" w:rsidRDefault="00136C4F" w:rsidP="00011701">
      <w:pPr>
        <w:pStyle w:val="Default"/>
        <w:ind w:right="1"/>
        <w:jc w:val="both"/>
        <w:rPr>
          <w:rFonts w:asciiTheme="minorHAnsi" w:eastAsia="Times New Roman" w:hAnsiTheme="minorHAnsi" w:cstheme="minorHAnsi"/>
          <w:bCs/>
          <w:color w:val="auto"/>
          <w:sz w:val="22"/>
          <w:szCs w:val="22"/>
          <w:lang w:eastAsia="de-DE"/>
        </w:rPr>
      </w:pPr>
    </w:p>
    <w:p w14:paraId="728A1A64" w14:textId="77777777" w:rsidR="00C977CA" w:rsidRPr="004E6FF2" w:rsidRDefault="00F83741" w:rsidP="00011701">
      <w:pPr>
        <w:pStyle w:val="Default"/>
        <w:ind w:right="1"/>
        <w:jc w:val="both"/>
        <w:rPr>
          <w:rFonts w:asciiTheme="minorHAnsi" w:eastAsia="Times New Roman" w:hAnsiTheme="minorHAnsi" w:cstheme="minorHAnsi"/>
          <w:bCs/>
          <w:color w:val="auto"/>
          <w:sz w:val="22"/>
          <w:szCs w:val="22"/>
          <w:lang w:eastAsia="de-DE"/>
        </w:rPr>
      </w:pPr>
      <w:r w:rsidRPr="004E6FF2">
        <w:rPr>
          <w:rFonts w:asciiTheme="minorHAnsi" w:eastAsia="Times New Roman" w:hAnsiTheme="minorHAnsi" w:cstheme="minorHAnsi"/>
          <w:bCs/>
          <w:color w:val="auto"/>
          <w:sz w:val="22"/>
          <w:szCs w:val="22"/>
          <w:lang w:eastAsia="de-DE"/>
        </w:rPr>
        <w:t>„</w:t>
      </w:r>
      <w:r w:rsidR="00011701" w:rsidRPr="004E6FF2">
        <w:rPr>
          <w:rFonts w:asciiTheme="minorHAnsi" w:eastAsia="Times New Roman" w:hAnsiTheme="minorHAnsi" w:cstheme="minorHAnsi"/>
          <w:bCs/>
          <w:color w:val="auto"/>
          <w:sz w:val="22"/>
          <w:szCs w:val="22"/>
          <w:lang w:eastAsia="de-DE"/>
        </w:rPr>
        <w:t xml:space="preserve">MicroSys </w:t>
      </w:r>
      <w:r w:rsidRPr="004E6FF2">
        <w:rPr>
          <w:rFonts w:asciiTheme="minorHAnsi" w:eastAsia="Times New Roman" w:hAnsiTheme="minorHAnsi" w:cstheme="minorHAnsi"/>
          <w:bCs/>
          <w:color w:val="auto"/>
          <w:sz w:val="22"/>
          <w:szCs w:val="22"/>
          <w:lang w:eastAsia="de-DE"/>
        </w:rPr>
        <w:t>legt als S</w:t>
      </w:r>
      <w:r w:rsidR="00011701" w:rsidRPr="004E6FF2">
        <w:rPr>
          <w:rFonts w:asciiTheme="minorHAnsi" w:eastAsia="Times New Roman" w:hAnsiTheme="minorHAnsi" w:cstheme="minorHAnsi"/>
          <w:bCs/>
          <w:color w:val="auto"/>
          <w:sz w:val="22"/>
          <w:szCs w:val="22"/>
          <w:lang w:eastAsia="de-DE"/>
        </w:rPr>
        <w:t>ystem</w:t>
      </w:r>
      <w:r w:rsidRPr="004E6FF2">
        <w:rPr>
          <w:rFonts w:asciiTheme="minorHAnsi" w:eastAsia="Times New Roman" w:hAnsiTheme="minorHAnsi" w:cstheme="minorHAnsi"/>
          <w:bCs/>
          <w:color w:val="auto"/>
          <w:sz w:val="22"/>
          <w:szCs w:val="22"/>
          <w:lang w:eastAsia="de-DE"/>
        </w:rPr>
        <w:t>anbieter den Fokus darauf, OEMs bei der Umsetzung ihrer Produktideen zu unterstützen“</w:t>
      </w:r>
      <w:r w:rsidR="00136C4F" w:rsidRPr="004E6FF2">
        <w:rPr>
          <w:rFonts w:asciiTheme="minorHAnsi" w:eastAsia="Times New Roman" w:hAnsiTheme="minorHAnsi" w:cstheme="minorHAnsi"/>
          <w:bCs/>
          <w:color w:val="auto"/>
          <w:sz w:val="22"/>
          <w:szCs w:val="22"/>
          <w:lang w:eastAsia="de-DE"/>
        </w:rPr>
        <w:t>, sagt David Pashley, CEO von Direct Insight</w:t>
      </w:r>
      <w:r w:rsidRPr="004E6FF2">
        <w:rPr>
          <w:rFonts w:asciiTheme="minorHAnsi" w:eastAsia="Times New Roman" w:hAnsiTheme="minorHAnsi" w:cstheme="minorHAnsi"/>
          <w:bCs/>
          <w:color w:val="auto"/>
          <w:sz w:val="22"/>
          <w:szCs w:val="22"/>
          <w:lang w:eastAsia="de-DE"/>
        </w:rPr>
        <w:t xml:space="preserve">. „Wir freuen uns, unseren Kunden die </w:t>
      </w:r>
      <w:r w:rsidR="00011701" w:rsidRPr="004E6FF2">
        <w:rPr>
          <w:rFonts w:asciiTheme="minorHAnsi" w:eastAsia="Times New Roman" w:hAnsiTheme="minorHAnsi" w:cstheme="minorHAnsi"/>
          <w:bCs/>
          <w:color w:val="auto"/>
          <w:sz w:val="22"/>
          <w:szCs w:val="22"/>
          <w:lang w:eastAsia="de-DE"/>
        </w:rPr>
        <w:t>MicroSys</w:t>
      </w:r>
      <w:r w:rsidRPr="004E6FF2">
        <w:rPr>
          <w:rFonts w:asciiTheme="minorHAnsi" w:eastAsia="Times New Roman" w:hAnsiTheme="minorHAnsi" w:cstheme="minorHAnsi"/>
          <w:bCs/>
          <w:color w:val="auto"/>
          <w:sz w:val="22"/>
          <w:szCs w:val="22"/>
          <w:lang w:eastAsia="de-DE"/>
        </w:rPr>
        <w:t xml:space="preserve">-Module der Serie </w:t>
      </w:r>
      <w:r w:rsidR="00011701" w:rsidRPr="004E6FF2">
        <w:rPr>
          <w:rFonts w:asciiTheme="minorHAnsi" w:eastAsia="Times New Roman" w:hAnsiTheme="minorHAnsi" w:cstheme="minorHAnsi"/>
          <w:bCs/>
          <w:color w:val="auto"/>
          <w:sz w:val="22"/>
          <w:szCs w:val="22"/>
          <w:lang w:eastAsia="de-DE"/>
        </w:rPr>
        <w:t xml:space="preserve">miriac® MPX </w:t>
      </w:r>
      <w:r w:rsidRPr="004E6FF2">
        <w:rPr>
          <w:rFonts w:asciiTheme="minorHAnsi" w:eastAsia="Times New Roman" w:hAnsiTheme="minorHAnsi" w:cstheme="minorHAnsi"/>
          <w:bCs/>
          <w:color w:val="auto"/>
          <w:sz w:val="22"/>
          <w:szCs w:val="22"/>
          <w:lang w:eastAsia="de-DE"/>
        </w:rPr>
        <w:t>anbieten zu können</w:t>
      </w:r>
      <w:r w:rsidR="00011701" w:rsidRPr="004E6FF2">
        <w:rPr>
          <w:rFonts w:asciiTheme="minorHAnsi" w:eastAsia="Times New Roman" w:hAnsiTheme="minorHAnsi" w:cstheme="minorHAnsi"/>
          <w:bCs/>
          <w:color w:val="auto"/>
          <w:sz w:val="22"/>
          <w:szCs w:val="22"/>
          <w:lang w:eastAsia="de-DE"/>
        </w:rPr>
        <w:t xml:space="preserve">, </w:t>
      </w:r>
      <w:r w:rsidRPr="004E6FF2">
        <w:rPr>
          <w:rFonts w:asciiTheme="minorHAnsi" w:eastAsia="Times New Roman" w:hAnsiTheme="minorHAnsi" w:cstheme="minorHAnsi"/>
          <w:bCs/>
          <w:color w:val="auto"/>
          <w:sz w:val="22"/>
          <w:szCs w:val="22"/>
          <w:lang w:eastAsia="de-DE"/>
        </w:rPr>
        <w:t xml:space="preserve">die alle Vorteile des SoM-basierenden Entwicklungen bieten.“ Zu diesen gehören anwendungsbereite Prozessorkerne, </w:t>
      </w:r>
      <w:r w:rsidR="00C977CA" w:rsidRPr="004E6FF2">
        <w:rPr>
          <w:rFonts w:asciiTheme="minorHAnsi" w:eastAsia="Times New Roman" w:hAnsiTheme="minorHAnsi" w:cstheme="minorHAnsi"/>
          <w:bCs/>
          <w:color w:val="auto"/>
          <w:sz w:val="22"/>
          <w:szCs w:val="22"/>
          <w:lang w:eastAsia="de-DE"/>
        </w:rPr>
        <w:t xml:space="preserve">eine hohe Zuverlässigkeit und </w:t>
      </w:r>
      <w:r w:rsidRPr="004E6FF2">
        <w:rPr>
          <w:rFonts w:asciiTheme="minorHAnsi" w:eastAsia="Times New Roman" w:hAnsiTheme="minorHAnsi" w:cstheme="minorHAnsi"/>
          <w:bCs/>
          <w:color w:val="auto"/>
          <w:sz w:val="22"/>
          <w:szCs w:val="22"/>
          <w:lang w:eastAsia="de-DE"/>
        </w:rPr>
        <w:t>verkürzte Time-to-Market</w:t>
      </w:r>
      <w:r w:rsidR="00C977CA" w:rsidRPr="004E6FF2">
        <w:rPr>
          <w:rFonts w:asciiTheme="minorHAnsi" w:eastAsia="Times New Roman" w:hAnsiTheme="minorHAnsi" w:cstheme="minorHAnsi"/>
          <w:bCs/>
          <w:color w:val="auto"/>
          <w:sz w:val="22"/>
          <w:szCs w:val="22"/>
          <w:lang w:eastAsia="de-DE"/>
        </w:rPr>
        <w:t xml:space="preserve"> sowie </w:t>
      </w:r>
      <w:r w:rsidRPr="004E6FF2">
        <w:rPr>
          <w:rFonts w:asciiTheme="minorHAnsi" w:eastAsia="Times New Roman" w:hAnsiTheme="minorHAnsi" w:cstheme="minorHAnsi"/>
          <w:bCs/>
          <w:color w:val="auto"/>
          <w:sz w:val="22"/>
          <w:szCs w:val="22"/>
          <w:lang w:eastAsia="de-DE"/>
        </w:rPr>
        <w:t>geringere Entwicklungskosten u</w:t>
      </w:r>
      <w:r w:rsidR="00011701" w:rsidRPr="004E6FF2">
        <w:rPr>
          <w:rFonts w:asciiTheme="minorHAnsi" w:eastAsia="Times New Roman" w:hAnsiTheme="minorHAnsi" w:cstheme="minorHAnsi"/>
          <w:bCs/>
          <w:color w:val="auto"/>
          <w:sz w:val="22"/>
          <w:szCs w:val="22"/>
          <w:lang w:eastAsia="de-DE"/>
        </w:rPr>
        <w:t xml:space="preserve">nd </w:t>
      </w:r>
      <w:r w:rsidR="00C977CA" w:rsidRPr="004E6FF2">
        <w:rPr>
          <w:rFonts w:asciiTheme="minorHAnsi" w:eastAsia="Times New Roman" w:hAnsiTheme="minorHAnsi" w:cstheme="minorHAnsi"/>
          <w:bCs/>
          <w:color w:val="auto"/>
          <w:sz w:val="22"/>
          <w:szCs w:val="22"/>
          <w:lang w:eastAsia="de-DE"/>
        </w:rPr>
        <w:t xml:space="preserve">weniger komplexe und dadurch </w:t>
      </w:r>
      <w:r w:rsidRPr="004E6FF2">
        <w:rPr>
          <w:rFonts w:asciiTheme="minorHAnsi" w:eastAsia="Times New Roman" w:hAnsiTheme="minorHAnsi" w:cstheme="minorHAnsi"/>
          <w:bCs/>
          <w:color w:val="auto"/>
          <w:sz w:val="22"/>
          <w:szCs w:val="22"/>
          <w:lang w:eastAsia="de-DE"/>
        </w:rPr>
        <w:t>kostengünstigere Träger-</w:t>
      </w:r>
      <w:r w:rsidR="00C977CA" w:rsidRPr="004E6FF2">
        <w:rPr>
          <w:rFonts w:asciiTheme="minorHAnsi" w:eastAsia="Times New Roman" w:hAnsiTheme="minorHAnsi" w:cstheme="minorHAnsi"/>
          <w:bCs/>
          <w:color w:val="auto"/>
          <w:sz w:val="22"/>
          <w:szCs w:val="22"/>
          <w:lang w:eastAsia="de-DE"/>
        </w:rPr>
        <w:t>Platinen</w:t>
      </w:r>
      <w:r w:rsidR="00011701" w:rsidRPr="004E6FF2">
        <w:rPr>
          <w:rFonts w:asciiTheme="minorHAnsi" w:eastAsia="Times New Roman" w:hAnsiTheme="minorHAnsi" w:cstheme="minorHAnsi"/>
          <w:bCs/>
          <w:color w:val="auto"/>
          <w:sz w:val="22"/>
          <w:szCs w:val="22"/>
          <w:lang w:eastAsia="de-DE"/>
        </w:rPr>
        <w:t>.</w:t>
      </w:r>
    </w:p>
    <w:p w14:paraId="6362DF99" w14:textId="77777777" w:rsidR="00C977CA" w:rsidRPr="004E6FF2" w:rsidRDefault="00C977CA" w:rsidP="00011701">
      <w:pPr>
        <w:pStyle w:val="Default"/>
        <w:ind w:right="1"/>
        <w:jc w:val="both"/>
        <w:rPr>
          <w:rFonts w:asciiTheme="minorHAnsi" w:eastAsia="Times New Roman" w:hAnsiTheme="minorHAnsi" w:cstheme="minorHAnsi"/>
          <w:bCs/>
          <w:color w:val="auto"/>
          <w:sz w:val="22"/>
          <w:szCs w:val="22"/>
          <w:lang w:eastAsia="de-DE"/>
        </w:rPr>
      </w:pPr>
    </w:p>
    <w:p w14:paraId="21B686B9" w14:textId="4AB2E971" w:rsidR="00011701" w:rsidRPr="004E6FF2" w:rsidRDefault="00011701" w:rsidP="00011701">
      <w:pPr>
        <w:pStyle w:val="Default"/>
        <w:ind w:right="1"/>
        <w:jc w:val="both"/>
        <w:rPr>
          <w:rFonts w:asciiTheme="minorHAnsi" w:eastAsia="Times New Roman" w:hAnsiTheme="minorHAnsi" w:cstheme="minorHAnsi"/>
          <w:bCs/>
          <w:color w:val="auto"/>
          <w:sz w:val="22"/>
          <w:szCs w:val="22"/>
          <w:lang w:eastAsia="de-DE"/>
        </w:rPr>
      </w:pPr>
      <w:r w:rsidRPr="004E6FF2">
        <w:rPr>
          <w:rFonts w:asciiTheme="minorHAnsi" w:eastAsia="Times New Roman" w:hAnsiTheme="minorHAnsi" w:cstheme="minorHAnsi"/>
          <w:bCs/>
          <w:color w:val="auto"/>
          <w:sz w:val="22"/>
          <w:szCs w:val="22"/>
          <w:lang w:eastAsia="de-DE"/>
        </w:rPr>
        <w:t xml:space="preserve">miriac® SoMs </w:t>
      </w:r>
      <w:r w:rsidR="00C977CA" w:rsidRPr="004E6FF2">
        <w:rPr>
          <w:rFonts w:asciiTheme="minorHAnsi" w:eastAsia="Times New Roman" w:hAnsiTheme="minorHAnsi" w:cstheme="minorHAnsi"/>
          <w:bCs/>
          <w:color w:val="auto"/>
          <w:sz w:val="22"/>
          <w:szCs w:val="22"/>
          <w:lang w:eastAsia="de-DE"/>
        </w:rPr>
        <w:t xml:space="preserve">basieren auf </w:t>
      </w:r>
      <w:r w:rsidRPr="004E6FF2">
        <w:rPr>
          <w:rFonts w:asciiTheme="minorHAnsi" w:eastAsia="Times New Roman" w:hAnsiTheme="minorHAnsi" w:cstheme="minorHAnsi"/>
          <w:bCs/>
          <w:color w:val="auto"/>
          <w:sz w:val="22"/>
          <w:szCs w:val="22"/>
          <w:lang w:eastAsia="de-DE"/>
        </w:rPr>
        <w:t xml:space="preserve">NXP® S32G </w:t>
      </w:r>
      <w:r w:rsidR="00C977CA" w:rsidRPr="004E6FF2">
        <w:rPr>
          <w:rFonts w:asciiTheme="minorHAnsi" w:eastAsia="Times New Roman" w:hAnsiTheme="minorHAnsi" w:cstheme="minorHAnsi"/>
          <w:bCs/>
          <w:color w:val="auto"/>
          <w:sz w:val="22"/>
          <w:szCs w:val="22"/>
          <w:lang w:eastAsia="de-DE"/>
        </w:rPr>
        <w:t xml:space="preserve">Prozessoren und </w:t>
      </w:r>
      <w:r w:rsidRPr="004E6FF2">
        <w:rPr>
          <w:rFonts w:asciiTheme="minorHAnsi" w:eastAsia="Times New Roman" w:hAnsiTheme="minorHAnsi" w:cstheme="minorHAnsi"/>
          <w:bCs/>
          <w:color w:val="auto"/>
          <w:sz w:val="22"/>
          <w:szCs w:val="22"/>
          <w:lang w:eastAsia="de-DE"/>
        </w:rPr>
        <w:t>Layerscape</w:t>
      </w:r>
      <w:r w:rsidR="00C977CA" w:rsidRPr="004E6FF2">
        <w:rPr>
          <w:rFonts w:asciiTheme="minorHAnsi" w:eastAsia="Times New Roman" w:hAnsiTheme="minorHAnsi" w:cstheme="minorHAnsi"/>
          <w:bCs/>
          <w:color w:val="auto"/>
          <w:sz w:val="22"/>
          <w:szCs w:val="22"/>
          <w:lang w:eastAsia="de-DE"/>
        </w:rPr>
        <w:t>-T</w:t>
      </w:r>
      <w:r w:rsidRPr="004E6FF2">
        <w:rPr>
          <w:rFonts w:asciiTheme="minorHAnsi" w:eastAsia="Times New Roman" w:hAnsiTheme="minorHAnsi" w:cstheme="minorHAnsi"/>
          <w:bCs/>
          <w:color w:val="auto"/>
          <w:sz w:val="22"/>
          <w:szCs w:val="22"/>
          <w:lang w:eastAsia="de-DE"/>
        </w:rPr>
        <w:t>echnolog</w:t>
      </w:r>
      <w:r w:rsidR="00C977CA" w:rsidRPr="004E6FF2">
        <w:rPr>
          <w:rFonts w:asciiTheme="minorHAnsi" w:eastAsia="Times New Roman" w:hAnsiTheme="minorHAnsi" w:cstheme="minorHAnsi"/>
          <w:bCs/>
          <w:color w:val="auto"/>
          <w:sz w:val="22"/>
          <w:szCs w:val="22"/>
          <w:lang w:eastAsia="de-DE"/>
        </w:rPr>
        <w:t>ie</w:t>
      </w:r>
      <w:r w:rsidRPr="004E6FF2">
        <w:rPr>
          <w:rFonts w:asciiTheme="minorHAnsi" w:eastAsia="Times New Roman" w:hAnsiTheme="minorHAnsi" w:cstheme="minorHAnsi"/>
          <w:bCs/>
          <w:color w:val="auto"/>
          <w:sz w:val="22"/>
          <w:szCs w:val="22"/>
          <w:lang w:eastAsia="de-DE"/>
        </w:rPr>
        <w:t xml:space="preserve">. </w:t>
      </w:r>
      <w:r w:rsidR="00C977CA" w:rsidRPr="004E6FF2">
        <w:rPr>
          <w:rFonts w:asciiTheme="minorHAnsi" w:eastAsia="Times New Roman" w:hAnsiTheme="minorHAnsi" w:cstheme="minorHAnsi"/>
          <w:bCs/>
          <w:color w:val="auto"/>
          <w:sz w:val="22"/>
          <w:szCs w:val="22"/>
          <w:lang w:eastAsia="de-DE"/>
        </w:rPr>
        <w:t xml:space="preserve">Sie unterstützen sämtliche </w:t>
      </w:r>
      <w:r w:rsidRPr="004E6FF2">
        <w:rPr>
          <w:rFonts w:asciiTheme="minorHAnsi" w:eastAsia="Times New Roman" w:hAnsiTheme="minorHAnsi" w:cstheme="minorHAnsi"/>
          <w:bCs/>
          <w:color w:val="auto"/>
          <w:sz w:val="22"/>
          <w:szCs w:val="22"/>
          <w:lang w:eastAsia="de-DE"/>
        </w:rPr>
        <w:t>pro</w:t>
      </w:r>
      <w:r w:rsidR="00C977CA" w:rsidRPr="004E6FF2">
        <w:rPr>
          <w:rFonts w:asciiTheme="minorHAnsi" w:eastAsia="Times New Roman" w:hAnsiTheme="minorHAnsi" w:cstheme="minorHAnsi"/>
          <w:bCs/>
          <w:color w:val="auto"/>
          <w:sz w:val="22"/>
          <w:szCs w:val="22"/>
          <w:lang w:eastAsia="de-DE"/>
        </w:rPr>
        <w:t>z</w:t>
      </w:r>
      <w:r w:rsidRPr="004E6FF2">
        <w:rPr>
          <w:rFonts w:asciiTheme="minorHAnsi" w:eastAsia="Times New Roman" w:hAnsiTheme="minorHAnsi" w:cstheme="minorHAnsi"/>
          <w:bCs/>
          <w:color w:val="auto"/>
          <w:sz w:val="22"/>
          <w:szCs w:val="22"/>
          <w:lang w:eastAsia="de-DE"/>
        </w:rPr>
        <w:t>essorintegr</w:t>
      </w:r>
      <w:r w:rsidR="00C977CA" w:rsidRPr="004E6FF2">
        <w:rPr>
          <w:rFonts w:asciiTheme="minorHAnsi" w:eastAsia="Times New Roman" w:hAnsiTheme="minorHAnsi" w:cstheme="minorHAnsi"/>
          <w:bCs/>
          <w:color w:val="auto"/>
          <w:sz w:val="22"/>
          <w:szCs w:val="22"/>
          <w:lang w:eastAsia="de-DE"/>
        </w:rPr>
        <w:t>ierten F</w:t>
      </w:r>
      <w:r w:rsidRPr="004E6FF2">
        <w:rPr>
          <w:rFonts w:asciiTheme="minorHAnsi" w:eastAsia="Times New Roman" w:hAnsiTheme="minorHAnsi" w:cstheme="minorHAnsi"/>
          <w:bCs/>
          <w:color w:val="auto"/>
          <w:sz w:val="22"/>
          <w:szCs w:val="22"/>
          <w:lang w:eastAsia="de-DE"/>
        </w:rPr>
        <w:t xml:space="preserve">eatures </w:t>
      </w:r>
      <w:r w:rsidR="00C977CA" w:rsidRPr="004E6FF2">
        <w:rPr>
          <w:rFonts w:asciiTheme="minorHAnsi" w:eastAsia="Times New Roman" w:hAnsiTheme="minorHAnsi" w:cstheme="minorHAnsi"/>
          <w:bCs/>
          <w:color w:val="auto"/>
          <w:sz w:val="22"/>
          <w:szCs w:val="22"/>
          <w:lang w:eastAsia="de-DE"/>
        </w:rPr>
        <w:t>mit einer umfassenden</w:t>
      </w:r>
      <w:r w:rsidRPr="004E6FF2">
        <w:rPr>
          <w:rFonts w:asciiTheme="minorHAnsi" w:eastAsia="Times New Roman" w:hAnsiTheme="minorHAnsi" w:cstheme="minorHAnsi"/>
          <w:bCs/>
          <w:color w:val="auto"/>
          <w:sz w:val="22"/>
          <w:szCs w:val="22"/>
          <w:lang w:eastAsia="de-DE"/>
        </w:rPr>
        <w:t>, perfe</w:t>
      </w:r>
      <w:r w:rsidR="00C977CA" w:rsidRPr="004E6FF2">
        <w:rPr>
          <w:rFonts w:asciiTheme="minorHAnsi" w:eastAsia="Times New Roman" w:hAnsiTheme="minorHAnsi" w:cstheme="minorHAnsi"/>
          <w:bCs/>
          <w:color w:val="auto"/>
          <w:sz w:val="22"/>
          <w:szCs w:val="22"/>
          <w:lang w:eastAsia="de-DE"/>
        </w:rPr>
        <w:t>k</w:t>
      </w:r>
      <w:r w:rsidRPr="004E6FF2">
        <w:rPr>
          <w:rFonts w:asciiTheme="minorHAnsi" w:eastAsia="Times New Roman" w:hAnsiTheme="minorHAnsi" w:cstheme="minorHAnsi"/>
          <w:bCs/>
          <w:color w:val="auto"/>
          <w:sz w:val="22"/>
          <w:szCs w:val="22"/>
          <w:lang w:eastAsia="de-DE"/>
        </w:rPr>
        <w:t>t</w:t>
      </w:r>
      <w:r w:rsidR="00C977CA" w:rsidRPr="004E6FF2">
        <w:rPr>
          <w:rFonts w:asciiTheme="minorHAnsi" w:eastAsia="Times New Roman" w:hAnsiTheme="minorHAnsi" w:cstheme="minorHAnsi"/>
          <w:bCs/>
          <w:color w:val="auto"/>
          <w:sz w:val="22"/>
          <w:szCs w:val="22"/>
          <w:lang w:eastAsia="de-DE"/>
        </w:rPr>
        <w:t xml:space="preserve"> passenden und </w:t>
      </w:r>
      <w:r w:rsidRPr="004E6FF2">
        <w:rPr>
          <w:rFonts w:asciiTheme="minorHAnsi" w:eastAsia="Times New Roman" w:hAnsiTheme="minorHAnsi" w:cstheme="minorHAnsi"/>
          <w:bCs/>
          <w:color w:val="auto"/>
          <w:sz w:val="22"/>
          <w:szCs w:val="22"/>
          <w:lang w:eastAsia="de-DE"/>
        </w:rPr>
        <w:t>fun</w:t>
      </w:r>
      <w:r w:rsidR="00C977CA" w:rsidRPr="004E6FF2">
        <w:rPr>
          <w:rFonts w:asciiTheme="minorHAnsi" w:eastAsia="Times New Roman" w:hAnsiTheme="minorHAnsi" w:cstheme="minorHAnsi"/>
          <w:bCs/>
          <w:color w:val="auto"/>
          <w:sz w:val="22"/>
          <w:szCs w:val="22"/>
          <w:lang w:eastAsia="de-DE"/>
        </w:rPr>
        <w:t>k</w:t>
      </w:r>
      <w:r w:rsidRPr="004E6FF2">
        <w:rPr>
          <w:rFonts w:asciiTheme="minorHAnsi" w:eastAsia="Times New Roman" w:hAnsiTheme="minorHAnsi" w:cstheme="minorHAnsi"/>
          <w:bCs/>
          <w:color w:val="auto"/>
          <w:sz w:val="22"/>
          <w:szCs w:val="22"/>
          <w:lang w:eastAsia="de-DE"/>
        </w:rPr>
        <w:t>tional</w:t>
      </w:r>
      <w:r w:rsidR="00C977CA" w:rsidRPr="004E6FF2">
        <w:rPr>
          <w:rFonts w:asciiTheme="minorHAnsi" w:eastAsia="Times New Roman" w:hAnsiTheme="minorHAnsi" w:cstheme="minorHAnsi"/>
          <w:bCs/>
          <w:color w:val="auto"/>
          <w:sz w:val="22"/>
          <w:szCs w:val="22"/>
          <w:lang w:eastAsia="de-DE"/>
        </w:rPr>
        <w:t xml:space="preserve"> </w:t>
      </w:r>
      <w:r w:rsidRPr="004E6FF2">
        <w:rPr>
          <w:rFonts w:asciiTheme="minorHAnsi" w:eastAsia="Times New Roman" w:hAnsiTheme="minorHAnsi" w:cstheme="minorHAnsi"/>
          <w:bCs/>
          <w:color w:val="auto"/>
          <w:sz w:val="22"/>
          <w:szCs w:val="22"/>
          <w:lang w:eastAsia="de-DE"/>
        </w:rPr>
        <w:t>valid</w:t>
      </w:r>
      <w:r w:rsidR="00C977CA" w:rsidRPr="004E6FF2">
        <w:rPr>
          <w:rFonts w:asciiTheme="minorHAnsi" w:eastAsia="Times New Roman" w:hAnsiTheme="minorHAnsi" w:cstheme="minorHAnsi"/>
          <w:bCs/>
          <w:color w:val="auto"/>
          <w:sz w:val="22"/>
          <w:szCs w:val="22"/>
          <w:lang w:eastAsia="de-DE"/>
        </w:rPr>
        <w:t>ierten</w:t>
      </w:r>
      <w:r w:rsidRPr="004E6FF2">
        <w:rPr>
          <w:rFonts w:asciiTheme="minorHAnsi" w:eastAsia="Times New Roman" w:hAnsiTheme="minorHAnsi" w:cstheme="minorHAnsi"/>
          <w:bCs/>
          <w:color w:val="auto"/>
          <w:sz w:val="22"/>
          <w:szCs w:val="22"/>
          <w:lang w:eastAsia="de-DE"/>
        </w:rPr>
        <w:t xml:space="preserve"> </w:t>
      </w:r>
      <w:r w:rsidR="00C977CA" w:rsidRPr="004E6FF2">
        <w:rPr>
          <w:rFonts w:asciiTheme="minorHAnsi" w:eastAsia="Times New Roman" w:hAnsiTheme="minorHAnsi" w:cstheme="minorHAnsi"/>
          <w:bCs/>
          <w:color w:val="auto"/>
          <w:sz w:val="22"/>
          <w:szCs w:val="22"/>
          <w:lang w:eastAsia="de-DE"/>
        </w:rPr>
        <w:t>Lösung</w:t>
      </w:r>
      <w:r w:rsidRPr="004E6FF2">
        <w:rPr>
          <w:rFonts w:asciiTheme="minorHAnsi" w:eastAsia="Times New Roman" w:hAnsiTheme="minorHAnsi" w:cstheme="minorHAnsi"/>
          <w:bCs/>
          <w:color w:val="auto"/>
          <w:sz w:val="22"/>
          <w:szCs w:val="22"/>
          <w:lang w:eastAsia="de-DE"/>
        </w:rPr>
        <w:t>.</w:t>
      </w:r>
      <w:r w:rsidR="00C977CA" w:rsidRPr="004E6FF2">
        <w:rPr>
          <w:rFonts w:asciiTheme="minorHAnsi" w:eastAsia="Times New Roman" w:hAnsiTheme="minorHAnsi" w:cstheme="minorHAnsi"/>
          <w:bCs/>
          <w:color w:val="auto"/>
          <w:sz w:val="22"/>
          <w:szCs w:val="22"/>
          <w:lang w:eastAsia="de-DE"/>
        </w:rPr>
        <w:t xml:space="preserve"> </w:t>
      </w:r>
      <w:r w:rsidR="00254D99" w:rsidRPr="004E6FF2">
        <w:rPr>
          <w:rFonts w:asciiTheme="minorHAnsi" w:eastAsia="Times New Roman" w:hAnsiTheme="minorHAnsi" w:cstheme="minorHAnsi"/>
          <w:bCs/>
          <w:color w:val="auto"/>
          <w:sz w:val="22"/>
          <w:szCs w:val="22"/>
          <w:lang w:eastAsia="de-DE"/>
        </w:rPr>
        <w:t xml:space="preserve">David Pashley ergänzt: </w:t>
      </w:r>
      <w:r w:rsidR="00C977CA" w:rsidRPr="004E6FF2">
        <w:rPr>
          <w:rFonts w:asciiTheme="minorHAnsi" w:eastAsia="Times New Roman" w:hAnsiTheme="minorHAnsi" w:cstheme="minorHAnsi"/>
          <w:bCs/>
          <w:color w:val="auto"/>
          <w:sz w:val="22"/>
          <w:szCs w:val="22"/>
          <w:lang w:eastAsia="de-DE"/>
        </w:rPr>
        <w:t xml:space="preserve">„MicroSys unterstützt die NXP-Prozessorfamilie </w:t>
      </w:r>
      <w:r w:rsidRPr="004E6FF2">
        <w:rPr>
          <w:rFonts w:asciiTheme="minorHAnsi" w:eastAsia="Times New Roman" w:hAnsiTheme="minorHAnsi" w:cstheme="minorHAnsi"/>
          <w:bCs/>
          <w:color w:val="auto"/>
          <w:sz w:val="22"/>
          <w:szCs w:val="22"/>
          <w:lang w:eastAsia="de-DE"/>
        </w:rPr>
        <w:t xml:space="preserve">S32G </w:t>
      </w:r>
      <w:r w:rsidR="00C977CA" w:rsidRPr="004E6FF2">
        <w:rPr>
          <w:rFonts w:asciiTheme="minorHAnsi" w:eastAsia="Times New Roman" w:hAnsiTheme="minorHAnsi" w:cstheme="minorHAnsi"/>
          <w:bCs/>
          <w:color w:val="auto"/>
          <w:sz w:val="22"/>
          <w:szCs w:val="22"/>
          <w:lang w:eastAsia="de-DE"/>
        </w:rPr>
        <w:t>und damit unseren st</w:t>
      </w:r>
      <w:r w:rsidR="004E6FF2">
        <w:rPr>
          <w:rFonts w:asciiTheme="minorHAnsi" w:eastAsia="Times New Roman" w:hAnsiTheme="minorHAnsi" w:cstheme="minorHAnsi"/>
          <w:bCs/>
          <w:color w:val="auto"/>
          <w:sz w:val="22"/>
          <w:szCs w:val="22"/>
          <w:lang w:eastAsia="de-DE"/>
        </w:rPr>
        <w:t>ä</w:t>
      </w:r>
      <w:r w:rsidR="00C977CA" w:rsidRPr="004E6FF2">
        <w:rPr>
          <w:rFonts w:asciiTheme="minorHAnsi" w:eastAsia="Times New Roman" w:hAnsiTheme="minorHAnsi" w:cstheme="minorHAnsi"/>
          <w:bCs/>
          <w:color w:val="auto"/>
          <w:sz w:val="22"/>
          <w:szCs w:val="22"/>
          <w:lang w:eastAsia="de-DE"/>
        </w:rPr>
        <w:t>rker werdenden Fokus auf A</w:t>
      </w:r>
      <w:r w:rsidRPr="004E6FF2">
        <w:rPr>
          <w:rFonts w:asciiTheme="minorHAnsi" w:eastAsia="Times New Roman" w:hAnsiTheme="minorHAnsi" w:cstheme="minorHAnsi"/>
          <w:bCs/>
          <w:color w:val="auto"/>
          <w:sz w:val="22"/>
          <w:szCs w:val="22"/>
          <w:lang w:eastAsia="de-DE"/>
        </w:rPr>
        <w:t>utomotive</w:t>
      </w:r>
      <w:r w:rsidR="00C977CA" w:rsidRPr="004E6FF2">
        <w:rPr>
          <w:rFonts w:asciiTheme="minorHAnsi" w:eastAsia="Times New Roman" w:hAnsiTheme="minorHAnsi" w:cstheme="minorHAnsi"/>
          <w:bCs/>
          <w:color w:val="auto"/>
          <w:sz w:val="22"/>
          <w:szCs w:val="22"/>
          <w:lang w:eastAsia="de-DE"/>
        </w:rPr>
        <w:t xml:space="preserve">-Anwendungen und </w:t>
      </w:r>
      <w:r w:rsidR="00254D99" w:rsidRPr="004E6FF2">
        <w:rPr>
          <w:rFonts w:asciiTheme="minorHAnsi" w:eastAsia="Times New Roman" w:hAnsiTheme="minorHAnsi" w:cstheme="minorHAnsi"/>
          <w:bCs/>
          <w:color w:val="auto"/>
          <w:sz w:val="22"/>
          <w:szCs w:val="22"/>
          <w:lang w:eastAsia="de-DE"/>
        </w:rPr>
        <w:t xml:space="preserve">die </w:t>
      </w:r>
      <w:r w:rsidR="00C977CA" w:rsidRPr="004E6FF2">
        <w:rPr>
          <w:rFonts w:asciiTheme="minorHAnsi" w:eastAsia="Times New Roman" w:hAnsiTheme="minorHAnsi" w:cstheme="minorHAnsi"/>
          <w:bCs/>
          <w:color w:val="auto"/>
          <w:sz w:val="22"/>
          <w:szCs w:val="22"/>
          <w:lang w:eastAsia="de-DE"/>
        </w:rPr>
        <w:t xml:space="preserve">funktionale Sicherheit nach </w:t>
      </w:r>
      <w:r w:rsidRPr="004E6FF2">
        <w:rPr>
          <w:rFonts w:asciiTheme="minorHAnsi" w:eastAsia="Times New Roman" w:hAnsiTheme="minorHAnsi" w:cstheme="minorHAnsi"/>
          <w:bCs/>
          <w:color w:val="auto"/>
          <w:sz w:val="22"/>
          <w:szCs w:val="22"/>
          <w:lang w:eastAsia="de-DE"/>
        </w:rPr>
        <w:t>ISO</w:t>
      </w:r>
      <w:r w:rsidR="00C977CA" w:rsidRPr="004E6FF2">
        <w:rPr>
          <w:rFonts w:asciiTheme="minorHAnsi" w:eastAsia="Times New Roman" w:hAnsiTheme="minorHAnsi" w:cstheme="minorHAnsi"/>
          <w:bCs/>
          <w:color w:val="auto"/>
          <w:sz w:val="22"/>
          <w:szCs w:val="22"/>
          <w:lang w:eastAsia="de-DE"/>
        </w:rPr>
        <w:t xml:space="preserve"> </w:t>
      </w:r>
      <w:r w:rsidRPr="004E6FF2">
        <w:rPr>
          <w:rFonts w:asciiTheme="minorHAnsi" w:eastAsia="Times New Roman" w:hAnsiTheme="minorHAnsi" w:cstheme="minorHAnsi"/>
          <w:bCs/>
          <w:color w:val="auto"/>
          <w:sz w:val="22"/>
          <w:szCs w:val="22"/>
          <w:lang w:eastAsia="de-DE"/>
        </w:rPr>
        <w:t xml:space="preserve">26262 </w:t>
      </w:r>
      <w:r w:rsidR="00C977CA" w:rsidRPr="004E6FF2">
        <w:rPr>
          <w:rFonts w:asciiTheme="minorHAnsi" w:eastAsia="Times New Roman" w:hAnsiTheme="minorHAnsi" w:cstheme="minorHAnsi"/>
          <w:bCs/>
          <w:color w:val="auto"/>
          <w:sz w:val="22"/>
          <w:szCs w:val="22"/>
          <w:lang w:eastAsia="de-DE"/>
        </w:rPr>
        <w:t>u</w:t>
      </w:r>
      <w:r w:rsidRPr="004E6FF2">
        <w:rPr>
          <w:rFonts w:asciiTheme="minorHAnsi" w:eastAsia="Times New Roman" w:hAnsiTheme="minorHAnsi" w:cstheme="minorHAnsi"/>
          <w:bCs/>
          <w:color w:val="auto"/>
          <w:sz w:val="22"/>
          <w:szCs w:val="22"/>
          <w:lang w:eastAsia="de-DE"/>
        </w:rPr>
        <w:t>nd IEC</w:t>
      </w:r>
      <w:r w:rsidR="00C977CA" w:rsidRPr="004E6FF2">
        <w:rPr>
          <w:rFonts w:asciiTheme="minorHAnsi" w:eastAsia="Times New Roman" w:hAnsiTheme="minorHAnsi" w:cstheme="minorHAnsi"/>
          <w:bCs/>
          <w:color w:val="auto"/>
          <w:sz w:val="22"/>
          <w:szCs w:val="22"/>
          <w:lang w:eastAsia="de-DE"/>
        </w:rPr>
        <w:t xml:space="preserve"> </w:t>
      </w:r>
      <w:r w:rsidRPr="004E6FF2">
        <w:rPr>
          <w:rFonts w:asciiTheme="minorHAnsi" w:eastAsia="Times New Roman" w:hAnsiTheme="minorHAnsi" w:cstheme="minorHAnsi"/>
          <w:bCs/>
          <w:color w:val="auto"/>
          <w:sz w:val="22"/>
          <w:szCs w:val="22"/>
          <w:lang w:eastAsia="de-DE"/>
        </w:rPr>
        <w:t>61508</w:t>
      </w:r>
      <w:r w:rsidR="00254D99" w:rsidRPr="004E6FF2">
        <w:rPr>
          <w:rFonts w:asciiTheme="minorHAnsi" w:eastAsia="Times New Roman" w:hAnsiTheme="minorHAnsi" w:cstheme="minorHAnsi"/>
          <w:bCs/>
          <w:color w:val="auto"/>
          <w:sz w:val="22"/>
          <w:szCs w:val="22"/>
          <w:lang w:eastAsia="de-DE"/>
        </w:rPr>
        <w:t>.“</w:t>
      </w:r>
    </w:p>
    <w:p w14:paraId="60BF6C23" w14:textId="77777777" w:rsidR="00254D99" w:rsidRPr="004E6FF2" w:rsidRDefault="00254D99" w:rsidP="00011701">
      <w:pPr>
        <w:pStyle w:val="Default"/>
        <w:ind w:right="1"/>
        <w:jc w:val="both"/>
        <w:rPr>
          <w:rFonts w:asciiTheme="minorHAnsi" w:eastAsia="Times New Roman" w:hAnsiTheme="minorHAnsi" w:cstheme="minorHAnsi"/>
          <w:bCs/>
          <w:color w:val="auto"/>
          <w:sz w:val="22"/>
          <w:szCs w:val="22"/>
          <w:lang w:eastAsia="de-DE"/>
        </w:rPr>
      </w:pPr>
    </w:p>
    <w:p w14:paraId="79A45B67" w14:textId="561251D4" w:rsidR="00B70C2F" w:rsidRPr="004E6FF2" w:rsidRDefault="00254D99" w:rsidP="00011701">
      <w:pPr>
        <w:pStyle w:val="Default"/>
        <w:ind w:right="1"/>
        <w:jc w:val="both"/>
        <w:rPr>
          <w:rFonts w:asciiTheme="minorHAnsi" w:eastAsia="Times New Roman" w:hAnsiTheme="minorHAnsi" w:cstheme="minorHAnsi"/>
          <w:bCs/>
          <w:color w:val="auto"/>
          <w:sz w:val="22"/>
          <w:szCs w:val="22"/>
          <w:lang w:eastAsia="de-DE"/>
        </w:rPr>
      </w:pPr>
      <w:r w:rsidRPr="004E6FF2">
        <w:rPr>
          <w:rFonts w:asciiTheme="minorHAnsi" w:eastAsia="Times New Roman" w:hAnsiTheme="minorHAnsi" w:cstheme="minorHAnsi"/>
          <w:bCs/>
          <w:color w:val="auto"/>
          <w:sz w:val="22"/>
          <w:szCs w:val="22"/>
          <w:lang w:eastAsia="de-DE"/>
        </w:rPr>
        <w:t>„Wir brauchen technisch kompetente</w:t>
      </w:r>
      <w:r w:rsidR="00011701" w:rsidRPr="004E6FF2">
        <w:rPr>
          <w:rFonts w:asciiTheme="minorHAnsi" w:eastAsia="Times New Roman" w:hAnsiTheme="minorHAnsi" w:cstheme="minorHAnsi"/>
          <w:bCs/>
          <w:color w:val="auto"/>
          <w:sz w:val="22"/>
          <w:szCs w:val="22"/>
          <w:lang w:eastAsia="de-DE"/>
        </w:rPr>
        <w:t xml:space="preserve">, </w:t>
      </w:r>
      <w:r w:rsidRPr="004E6FF2">
        <w:rPr>
          <w:rFonts w:asciiTheme="minorHAnsi" w:eastAsia="Times New Roman" w:hAnsiTheme="minorHAnsi" w:cstheme="minorHAnsi"/>
          <w:bCs/>
          <w:color w:val="auto"/>
          <w:sz w:val="22"/>
          <w:szCs w:val="22"/>
          <w:lang w:eastAsia="de-DE"/>
        </w:rPr>
        <w:t xml:space="preserve">anwendungsorientierte Entwicklungsunterstützer die </w:t>
      </w:r>
      <w:r w:rsidR="001B6C84" w:rsidRPr="004E6FF2">
        <w:rPr>
          <w:rFonts w:asciiTheme="minorHAnsi" w:eastAsia="Times New Roman" w:hAnsiTheme="minorHAnsi" w:cstheme="minorHAnsi"/>
          <w:bCs/>
          <w:color w:val="auto"/>
          <w:sz w:val="22"/>
          <w:szCs w:val="22"/>
          <w:lang w:eastAsia="de-DE"/>
        </w:rPr>
        <w:t xml:space="preserve">in der Lage sind </w:t>
      </w:r>
      <w:r w:rsidRPr="004E6FF2">
        <w:rPr>
          <w:rFonts w:asciiTheme="minorHAnsi" w:eastAsia="Times New Roman" w:hAnsiTheme="minorHAnsi" w:cstheme="minorHAnsi"/>
          <w:bCs/>
          <w:color w:val="auto"/>
          <w:sz w:val="22"/>
          <w:szCs w:val="22"/>
          <w:lang w:eastAsia="de-DE"/>
        </w:rPr>
        <w:t>die zunehmend komplexeren Anforderungen der Kunden unterstützen</w:t>
      </w:r>
      <w:r w:rsidR="001B6C84" w:rsidRPr="004E6FF2">
        <w:rPr>
          <w:rFonts w:asciiTheme="minorHAnsi" w:eastAsia="Times New Roman" w:hAnsiTheme="minorHAnsi" w:cstheme="minorHAnsi"/>
          <w:bCs/>
          <w:color w:val="auto"/>
          <w:sz w:val="22"/>
          <w:szCs w:val="22"/>
          <w:lang w:eastAsia="de-DE"/>
        </w:rPr>
        <w:t>“, betont Ina Schindler, Geschäftsführerin von MicroSys.  „</w:t>
      </w:r>
      <w:r w:rsidR="00011701" w:rsidRPr="004E6FF2">
        <w:rPr>
          <w:rFonts w:asciiTheme="minorHAnsi" w:eastAsia="Times New Roman" w:hAnsiTheme="minorHAnsi" w:cstheme="minorHAnsi"/>
          <w:bCs/>
          <w:color w:val="auto"/>
          <w:sz w:val="22"/>
          <w:szCs w:val="22"/>
          <w:lang w:eastAsia="de-DE"/>
        </w:rPr>
        <w:t xml:space="preserve">Direct Insight </w:t>
      </w:r>
      <w:r w:rsidR="001B6C84" w:rsidRPr="004E6FF2">
        <w:rPr>
          <w:rFonts w:asciiTheme="minorHAnsi" w:eastAsia="Times New Roman" w:hAnsiTheme="minorHAnsi" w:cstheme="minorHAnsi"/>
          <w:bCs/>
          <w:color w:val="auto"/>
          <w:sz w:val="22"/>
          <w:szCs w:val="22"/>
          <w:lang w:eastAsia="de-DE"/>
        </w:rPr>
        <w:t xml:space="preserve">hat über </w:t>
      </w:r>
      <w:r w:rsidR="00011701" w:rsidRPr="004E6FF2">
        <w:rPr>
          <w:rFonts w:asciiTheme="minorHAnsi" w:eastAsia="Times New Roman" w:hAnsiTheme="minorHAnsi" w:cstheme="minorHAnsi"/>
          <w:bCs/>
          <w:color w:val="auto"/>
          <w:sz w:val="22"/>
          <w:szCs w:val="22"/>
          <w:lang w:eastAsia="de-DE"/>
        </w:rPr>
        <w:t xml:space="preserve">20 </w:t>
      </w:r>
      <w:r w:rsidR="001B6C84" w:rsidRPr="004E6FF2">
        <w:rPr>
          <w:rFonts w:asciiTheme="minorHAnsi" w:eastAsia="Times New Roman" w:hAnsiTheme="minorHAnsi" w:cstheme="minorHAnsi"/>
          <w:bCs/>
          <w:color w:val="auto"/>
          <w:sz w:val="22"/>
          <w:szCs w:val="22"/>
          <w:lang w:eastAsia="de-DE"/>
        </w:rPr>
        <w:t>Jahre Erfahrung in der Unterstützung des Marktes im Vereinigten Königreich, Irland und darüber hinaus</w:t>
      </w:r>
      <w:r w:rsidR="00011701" w:rsidRPr="004E6FF2">
        <w:rPr>
          <w:rFonts w:asciiTheme="minorHAnsi" w:eastAsia="Times New Roman" w:hAnsiTheme="minorHAnsi" w:cstheme="minorHAnsi"/>
          <w:bCs/>
          <w:color w:val="auto"/>
          <w:sz w:val="22"/>
          <w:szCs w:val="22"/>
          <w:lang w:eastAsia="de-DE"/>
        </w:rPr>
        <w:t xml:space="preserve"> </w:t>
      </w:r>
      <w:r w:rsidR="001B6C84" w:rsidRPr="004E6FF2">
        <w:rPr>
          <w:rFonts w:asciiTheme="minorHAnsi" w:eastAsia="Times New Roman" w:hAnsiTheme="minorHAnsi" w:cstheme="minorHAnsi"/>
          <w:bCs/>
          <w:color w:val="auto"/>
          <w:sz w:val="22"/>
          <w:szCs w:val="22"/>
          <w:lang w:eastAsia="de-DE"/>
        </w:rPr>
        <w:t>und ist daher ein perfekter Partner für uns. Wir freuen uns auf die Zusammenarbeit.“</w:t>
      </w:r>
    </w:p>
    <w:p w14:paraId="17DA1F44" w14:textId="25EE20BD" w:rsidR="005463F1" w:rsidRPr="004E6FF2" w:rsidRDefault="005463F1" w:rsidP="00011701">
      <w:pPr>
        <w:pStyle w:val="Default"/>
        <w:ind w:right="1"/>
        <w:jc w:val="both"/>
        <w:rPr>
          <w:rFonts w:asciiTheme="minorHAnsi" w:eastAsia="Times New Roman" w:hAnsiTheme="minorHAnsi" w:cstheme="minorHAnsi"/>
          <w:bCs/>
          <w:color w:val="auto"/>
          <w:sz w:val="22"/>
          <w:szCs w:val="22"/>
          <w:lang w:eastAsia="de-DE"/>
        </w:rPr>
      </w:pPr>
    </w:p>
    <w:p w14:paraId="62D5DC39" w14:textId="77777777" w:rsidR="005463F1" w:rsidRPr="004E6FF2" w:rsidRDefault="005463F1">
      <w:pPr>
        <w:rPr>
          <w:rFonts w:eastAsia="Times New Roman" w:cstheme="minorHAnsi"/>
          <w:bCs/>
          <w:lang w:eastAsia="de-DE"/>
        </w:rPr>
      </w:pPr>
      <w:r w:rsidRPr="004E6FF2">
        <w:rPr>
          <w:rFonts w:eastAsia="Times New Roman" w:cstheme="minorHAnsi"/>
          <w:bCs/>
          <w:lang w:eastAsia="de-DE"/>
        </w:rPr>
        <w:br w:type="page"/>
      </w:r>
    </w:p>
    <w:p w14:paraId="3B6AAC81" w14:textId="01C7A371" w:rsidR="005463F1" w:rsidRPr="004E6FF2" w:rsidRDefault="005463F1" w:rsidP="00011701">
      <w:pPr>
        <w:pStyle w:val="Default"/>
        <w:ind w:right="1"/>
        <w:jc w:val="both"/>
        <w:rPr>
          <w:rFonts w:asciiTheme="minorHAnsi" w:eastAsia="Times New Roman" w:hAnsiTheme="minorHAnsi" w:cstheme="minorHAnsi"/>
          <w:b/>
          <w:color w:val="auto"/>
          <w:sz w:val="22"/>
          <w:szCs w:val="22"/>
          <w:lang w:eastAsia="de-DE"/>
        </w:rPr>
      </w:pPr>
      <w:r w:rsidRPr="004E6FF2">
        <w:rPr>
          <w:rFonts w:asciiTheme="minorHAnsi" w:eastAsia="Times New Roman" w:hAnsiTheme="minorHAnsi" w:cstheme="minorHAnsi"/>
          <w:b/>
          <w:color w:val="auto"/>
          <w:sz w:val="22"/>
          <w:szCs w:val="22"/>
          <w:lang w:eastAsia="de-DE"/>
        </w:rPr>
        <w:lastRenderedPageBreak/>
        <w:t>Bildunterschrift:</w:t>
      </w:r>
    </w:p>
    <w:p w14:paraId="767B7201" w14:textId="77777777" w:rsidR="005463F1" w:rsidRPr="004E6FF2" w:rsidRDefault="005463F1" w:rsidP="005463F1">
      <w:pPr>
        <w:pStyle w:val="Default"/>
        <w:ind w:right="1"/>
        <w:rPr>
          <w:rFonts w:asciiTheme="minorHAnsi" w:hAnsiTheme="minorHAnsi" w:cstheme="minorHAnsi"/>
          <w:sz w:val="28"/>
          <w:szCs w:val="28"/>
        </w:rPr>
      </w:pPr>
      <w:r w:rsidRPr="004E6FF2">
        <w:rPr>
          <w:rFonts w:asciiTheme="minorHAnsi" w:hAnsiTheme="minorHAnsi" w:cstheme="minorHAnsi"/>
          <w:noProof/>
          <w:sz w:val="28"/>
          <w:szCs w:val="28"/>
        </w:rPr>
        <w:drawing>
          <wp:inline distT="0" distB="0" distL="0" distR="0" wp14:anchorId="1AD1DA5B" wp14:editId="7FB299EA">
            <wp:extent cx="2880497" cy="20574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8215" cy="2062913"/>
                    </a:xfrm>
                    <a:prstGeom prst="rect">
                      <a:avLst/>
                    </a:prstGeom>
                  </pic:spPr>
                </pic:pic>
              </a:graphicData>
            </a:graphic>
          </wp:inline>
        </w:drawing>
      </w:r>
    </w:p>
    <w:p w14:paraId="547A64D7" w14:textId="416E5D10" w:rsidR="005463F1" w:rsidRPr="004E6FF2" w:rsidRDefault="005463F1" w:rsidP="005463F1">
      <w:pPr>
        <w:pStyle w:val="Default"/>
        <w:ind w:right="1"/>
        <w:rPr>
          <w:rFonts w:asciiTheme="minorHAnsi" w:hAnsiTheme="minorHAnsi" w:cstheme="minorHAnsi"/>
          <w:sz w:val="20"/>
          <w:szCs w:val="20"/>
        </w:rPr>
      </w:pPr>
      <w:r w:rsidRPr="004E6FF2">
        <w:rPr>
          <w:rFonts w:asciiTheme="minorHAnsi" w:eastAsia="Times New Roman" w:hAnsiTheme="minorHAnsi" w:cstheme="minorHAnsi"/>
          <w:bCs/>
          <w:color w:val="auto"/>
          <w:sz w:val="20"/>
          <w:szCs w:val="20"/>
          <w:lang w:eastAsia="de-DE"/>
        </w:rPr>
        <w:t xml:space="preserve">Freuen sich auf die Zusammenarbeit bei Vertrieb und Design-in in Nordeuropa: Ina Schindler, Geschäftsführerin der </w:t>
      </w:r>
      <w:r w:rsidRPr="004E6FF2">
        <w:rPr>
          <w:rFonts w:asciiTheme="minorHAnsi" w:hAnsiTheme="minorHAnsi" w:cstheme="minorHAnsi"/>
          <w:bCs/>
          <w:sz w:val="20"/>
          <w:szCs w:val="20"/>
        </w:rPr>
        <w:t>MicroSys Electronics GmbH</w:t>
      </w:r>
      <w:r w:rsidRPr="004E6FF2">
        <w:rPr>
          <w:rFonts w:asciiTheme="minorHAnsi" w:eastAsia="Times New Roman" w:hAnsiTheme="minorHAnsi" w:cstheme="minorHAnsi"/>
          <w:bCs/>
          <w:color w:val="auto"/>
          <w:sz w:val="20"/>
          <w:szCs w:val="20"/>
          <w:lang w:eastAsia="de-DE"/>
        </w:rPr>
        <w:t xml:space="preserve"> und David Pashley, CEO von Direct Insight Ltd.</w:t>
      </w:r>
    </w:p>
    <w:p w14:paraId="3463926E" w14:textId="5797069A" w:rsidR="00AD3011" w:rsidRPr="004E6FF2" w:rsidRDefault="00AD3011" w:rsidP="007A1DB8">
      <w:pPr>
        <w:pStyle w:val="Default"/>
        <w:ind w:right="1"/>
        <w:rPr>
          <w:rFonts w:asciiTheme="minorHAnsi" w:hAnsiTheme="minorHAnsi" w:cstheme="minorHAnsi"/>
          <w:sz w:val="22"/>
          <w:szCs w:val="22"/>
        </w:rPr>
      </w:pPr>
    </w:p>
    <w:p w14:paraId="57E52899" w14:textId="77777777" w:rsidR="00011701" w:rsidRPr="004E6FF2" w:rsidRDefault="00011701" w:rsidP="007A1DB8">
      <w:pPr>
        <w:pStyle w:val="Default"/>
        <w:ind w:right="1"/>
        <w:rPr>
          <w:rFonts w:asciiTheme="minorHAnsi" w:hAnsiTheme="minorHAnsi" w:cstheme="minorHAnsi"/>
          <w:sz w:val="22"/>
          <w:szCs w:val="22"/>
        </w:rPr>
      </w:pPr>
    </w:p>
    <w:p w14:paraId="486FBA17" w14:textId="7C46FDBE" w:rsidR="00011701" w:rsidRPr="004E6FF2" w:rsidRDefault="00011701" w:rsidP="00011701">
      <w:pPr>
        <w:pStyle w:val="Default"/>
        <w:ind w:right="1"/>
        <w:rPr>
          <w:rFonts w:asciiTheme="minorHAnsi" w:hAnsiTheme="minorHAnsi" w:cstheme="minorHAnsi"/>
          <w:b/>
          <w:sz w:val="18"/>
          <w:szCs w:val="18"/>
        </w:rPr>
      </w:pPr>
      <w:r w:rsidRPr="004E6FF2">
        <w:rPr>
          <w:rFonts w:asciiTheme="minorHAnsi" w:hAnsiTheme="minorHAnsi" w:cstheme="minorHAnsi"/>
          <w:b/>
          <w:sz w:val="18"/>
          <w:szCs w:val="18"/>
        </w:rPr>
        <w:t xml:space="preserve">Über </w:t>
      </w:r>
      <w:bookmarkStart w:id="0" w:name="_Hlk159316651"/>
      <w:r w:rsidRPr="004E6FF2">
        <w:rPr>
          <w:rFonts w:asciiTheme="minorHAnsi" w:hAnsiTheme="minorHAnsi" w:cstheme="minorHAnsi"/>
          <w:b/>
          <w:sz w:val="18"/>
          <w:szCs w:val="18"/>
        </w:rPr>
        <w:t>Direct Insight</w:t>
      </w:r>
      <w:bookmarkEnd w:id="0"/>
    </w:p>
    <w:p w14:paraId="0142DCDA" w14:textId="70E077F5" w:rsidR="00011701" w:rsidRPr="004E6FF2" w:rsidRDefault="005463F1" w:rsidP="00011701">
      <w:pPr>
        <w:pStyle w:val="Default"/>
        <w:ind w:right="1"/>
        <w:rPr>
          <w:rFonts w:asciiTheme="minorHAnsi" w:hAnsiTheme="minorHAnsi" w:cstheme="minorHAnsi"/>
          <w:sz w:val="18"/>
          <w:szCs w:val="18"/>
        </w:rPr>
      </w:pPr>
      <w:r w:rsidRPr="004E6FF2">
        <w:rPr>
          <w:rFonts w:asciiTheme="minorHAnsi" w:hAnsiTheme="minorHAnsi" w:cstheme="minorHAnsi"/>
          <w:sz w:val="18"/>
          <w:szCs w:val="18"/>
        </w:rPr>
        <w:t>Die steigende Komplexität von Elektronik-Hardware und Software kann Projektlaufzeiten verlängern. Zugleich sehen sich Entwicklungsteams mit Herausforderungen durch steigenden Termindruck konfrontiert.</w:t>
      </w:r>
      <w:r w:rsidR="00011701" w:rsidRPr="004E6FF2">
        <w:rPr>
          <w:rFonts w:asciiTheme="minorHAnsi" w:hAnsiTheme="minorHAnsi" w:cstheme="minorHAnsi"/>
          <w:sz w:val="18"/>
          <w:szCs w:val="18"/>
        </w:rPr>
        <w:t xml:space="preserve"> </w:t>
      </w:r>
      <w:r w:rsidR="006B020E" w:rsidRPr="004E6FF2">
        <w:rPr>
          <w:rFonts w:asciiTheme="minorHAnsi" w:hAnsiTheme="minorHAnsi" w:cstheme="minorHAnsi"/>
          <w:sz w:val="18"/>
          <w:szCs w:val="18"/>
        </w:rPr>
        <w:t xml:space="preserve">Mit der Auswahl der passenden, serienmäßig verfügbaren Hardware, Software und Tools sowie mit den erforderlichen Dienstleistungen zu deren Ergänzung hat der 1992 gegründete Value Added Reseller Direct Insight hunderten Entwicklungsteams geholfen, auf aktuelle SoCs, FPGAs und </w:t>
      </w:r>
      <w:r w:rsidR="004E6FF2" w:rsidRPr="004E6FF2">
        <w:rPr>
          <w:rFonts w:asciiTheme="minorHAnsi" w:hAnsiTheme="minorHAnsi" w:cstheme="minorHAnsi"/>
          <w:sz w:val="18"/>
          <w:szCs w:val="18"/>
        </w:rPr>
        <w:t>Betriebssysteme</w:t>
      </w:r>
      <w:r w:rsidR="006B020E" w:rsidRPr="004E6FF2">
        <w:rPr>
          <w:rFonts w:asciiTheme="minorHAnsi" w:hAnsiTheme="minorHAnsi" w:cstheme="minorHAnsi"/>
          <w:sz w:val="18"/>
          <w:szCs w:val="18"/>
        </w:rPr>
        <w:t xml:space="preserve"> umzusteigen. Diese können sich dadurch voll auf ihre identitätsstiftenden Kernkompetenzen konzentrieren und besser exzellente Produkte entwickeln. Zu den Technologiepartnern von Direct Insight gehören neben MicroSys der Betriebssystemherstreller </w:t>
      </w:r>
      <w:r w:rsidR="00011701" w:rsidRPr="004E6FF2">
        <w:rPr>
          <w:rFonts w:asciiTheme="minorHAnsi" w:hAnsiTheme="minorHAnsi" w:cstheme="minorHAnsi"/>
          <w:sz w:val="18"/>
          <w:szCs w:val="18"/>
        </w:rPr>
        <w:t>QNX</w:t>
      </w:r>
      <w:r w:rsidR="006B020E" w:rsidRPr="004E6FF2">
        <w:rPr>
          <w:rFonts w:asciiTheme="minorHAnsi" w:hAnsiTheme="minorHAnsi" w:cstheme="minorHAnsi"/>
          <w:sz w:val="18"/>
          <w:szCs w:val="18"/>
        </w:rPr>
        <w:t xml:space="preserve">, </w:t>
      </w:r>
      <w:r w:rsidR="00011701" w:rsidRPr="004E6FF2">
        <w:rPr>
          <w:rFonts w:asciiTheme="minorHAnsi" w:hAnsiTheme="minorHAnsi" w:cstheme="minorHAnsi"/>
          <w:sz w:val="18"/>
          <w:szCs w:val="18"/>
        </w:rPr>
        <w:t xml:space="preserve">Ka-Ro Electronics, </w:t>
      </w:r>
      <w:r w:rsidR="004E6FF2" w:rsidRPr="004E6FF2">
        <w:rPr>
          <w:rFonts w:asciiTheme="minorHAnsi" w:hAnsiTheme="minorHAnsi" w:cstheme="minorHAnsi"/>
          <w:sz w:val="18"/>
          <w:szCs w:val="18"/>
        </w:rPr>
        <w:t>ein deutscher Hersteller von E</w:t>
      </w:r>
      <w:r w:rsidR="00011701" w:rsidRPr="004E6FF2">
        <w:rPr>
          <w:rFonts w:asciiTheme="minorHAnsi" w:hAnsiTheme="minorHAnsi" w:cstheme="minorHAnsi"/>
          <w:sz w:val="18"/>
          <w:szCs w:val="18"/>
        </w:rPr>
        <w:t>mbedded</w:t>
      </w:r>
      <w:r w:rsidR="004E6FF2" w:rsidRPr="004E6FF2">
        <w:rPr>
          <w:rFonts w:asciiTheme="minorHAnsi" w:hAnsiTheme="minorHAnsi" w:cstheme="minorHAnsi"/>
          <w:sz w:val="18"/>
          <w:szCs w:val="18"/>
        </w:rPr>
        <w:t>-M</w:t>
      </w:r>
      <w:r w:rsidR="00011701" w:rsidRPr="004E6FF2">
        <w:rPr>
          <w:rFonts w:asciiTheme="minorHAnsi" w:hAnsiTheme="minorHAnsi" w:cstheme="minorHAnsi"/>
          <w:sz w:val="18"/>
          <w:szCs w:val="18"/>
        </w:rPr>
        <w:t>odule</w:t>
      </w:r>
      <w:r w:rsidR="004E6FF2" w:rsidRPr="004E6FF2">
        <w:rPr>
          <w:rFonts w:asciiTheme="minorHAnsi" w:hAnsiTheme="minorHAnsi" w:cstheme="minorHAnsi"/>
          <w:sz w:val="18"/>
          <w:szCs w:val="18"/>
        </w:rPr>
        <w:t>n u</w:t>
      </w:r>
      <w:r w:rsidR="00011701" w:rsidRPr="004E6FF2">
        <w:rPr>
          <w:rFonts w:asciiTheme="minorHAnsi" w:hAnsiTheme="minorHAnsi" w:cstheme="minorHAnsi"/>
          <w:sz w:val="18"/>
          <w:szCs w:val="18"/>
        </w:rPr>
        <w:t xml:space="preserve">nd </w:t>
      </w:r>
      <w:r w:rsidR="004E6FF2" w:rsidRPr="004E6FF2">
        <w:rPr>
          <w:rFonts w:asciiTheme="minorHAnsi" w:hAnsiTheme="minorHAnsi" w:cstheme="minorHAnsi"/>
          <w:sz w:val="18"/>
          <w:szCs w:val="18"/>
        </w:rPr>
        <w:t xml:space="preserve">der Edge-Datenplattformanbieter </w:t>
      </w:r>
      <w:r w:rsidR="00011701" w:rsidRPr="004E6FF2">
        <w:rPr>
          <w:rFonts w:asciiTheme="minorHAnsi" w:hAnsiTheme="minorHAnsi" w:cstheme="minorHAnsi"/>
          <w:sz w:val="18"/>
          <w:szCs w:val="18"/>
        </w:rPr>
        <w:t>ITTIA.</w:t>
      </w:r>
    </w:p>
    <w:p w14:paraId="05EA5240" w14:textId="27104AD8" w:rsidR="00011701" w:rsidRPr="004E6FF2" w:rsidRDefault="006C2686" w:rsidP="00011701">
      <w:pPr>
        <w:pStyle w:val="Default"/>
        <w:ind w:right="1"/>
        <w:rPr>
          <w:rFonts w:asciiTheme="minorHAnsi" w:hAnsiTheme="minorHAnsi" w:cstheme="minorHAnsi"/>
          <w:sz w:val="18"/>
          <w:szCs w:val="18"/>
        </w:rPr>
      </w:pPr>
      <w:hyperlink r:id="rId8" w:history="1">
        <w:r w:rsidR="00011701" w:rsidRPr="004E6FF2">
          <w:rPr>
            <w:rStyle w:val="Hyperlink"/>
            <w:rFonts w:asciiTheme="minorHAnsi" w:hAnsiTheme="minorHAnsi" w:cstheme="minorHAnsi"/>
            <w:sz w:val="18"/>
            <w:szCs w:val="18"/>
          </w:rPr>
          <w:t>www.directinsight.co.uk</w:t>
        </w:r>
      </w:hyperlink>
    </w:p>
    <w:p w14:paraId="23608234" w14:textId="77777777" w:rsidR="00011701" w:rsidRPr="004E6FF2" w:rsidRDefault="00011701" w:rsidP="007A1DB8">
      <w:pPr>
        <w:pStyle w:val="Default"/>
        <w:ind w:right="1"/>
        <w:rPr>
          <w:rFonts w:asciiTheme="minorHAnsi" w:hAnsiTheme="minorHAnsi" w:cstheme="minorHAnsi"/>
          <w:b/>
          <w:sz w:val="18"/>
          <w:szCs w:val="18"/>
        </w:rPr>
      </w:pPr>
    </w:p>
    <w:p w14:paraId="0C6430D0" w14:textId="1EE3C746" w:rsidR="00006200" w:rsidRPr="004E6FF2" w:rsidRDefault="007D5DA0" w:rsidP="007A1DB8">
      <w:pPr>
        <w:pStyle w:val="Default"/>
        <w:ind w:right="1"/>
        <w:rPr>
          <w:rFonts w:asciiTheme="minorHAnsi" w:hAnsiTheme="minorHAnsi" w:cstheme="minorHAnsi"/>
          <w:b/>
          <w:sz w:val="18"/>
          <w:szCs w:val="18"/>
        </w:rPr>
      </w:pPr>
      <w:r w:rsidRPr="004E6FF2">
        <w:rPr>
          <w:rFonts w:asciiTheme="minorHAnsi" w:hAnsiTheme="minorHAnsi" w:cstheme="minorHAnsi"/>
          <w:b/>
          <w:sz w:val="18"/>
          <w:szCs w:val="18"/>
        </w:rPr>
        <w:t>Über MicroSys Electronics</w:t>
      </w:r>
    </w:p>
    <w:p w14:paraId="7AB161EB" w14:textId="2A849D33" w:rsidR="00006200" w:rsidRPr="004E6FF2" w:rsidRDefault="007D5DA0" w:rsidP="007A1DB8">
      <w:pPr>
        <w:pStyle w:val="Default"/>
        <w:ind w:right="1"/>
        <w:rPr>
          <w:rStyle w:val="Hyperlink"/>
          <w:rFonts w:asciiTheme="minorHAnsi" w:hAnsiTheme="minorHAnsi" w:cstheme="minorHAnsi"/>
          <w:sz w:val="18"/>
          <w:szCs w:val="18"/>
        </w:rPr>
      </w:pPr>
      <w:bookmarkStart w:id="1" w:name="_Hlk126056104"/>
      <w:r w:rsidRPr="004E6FF2">
        <w:rPr>
          <w:rFonts w:asciiTheme="minorHAnsi" w:hAnsiTheme="minorHAnsi" w:cstheme="minorHAnsi"/>
          <w:sz w:val="18"/>
          <w:szCs w:val="18"/>
        </w:rPr>
        <w:t xml:space="preserve">MicroSys </w:t>
      </w:r>
      <w:bookmarkEnd w:id="1"/>
      <w:r w:rsidRPr="004E6FF2">
        <w:rPr>
          <w:rFonts w:asciiTheme="minorHAnsi" w:hAnsiTheme="minorHAnsi" w:cstheme="minorHAnsi"/>
          <w:sz w:val="18"/>
          <w:szCs w:val="18"/>
        </w:rPr>
        <w:t xml:space="preserve">Electronics entwickelt und produziert seit 1975 Embedded Systemlösungen, ist Gold Partner von NXP und integriert maßgeblich deren S32 Automotive, Layerscape und QorIQ Prozessortechnologie. Designs auf Basis von System-on-Modules (SoMs) sind die Stärken des Unternehmens aus Sauerlach bei München. Das Portfolio reicht von applikationsfertigen SoMs über kundenspezifische Carrierboard-Designs bis hin zu komplett integrierten Systemen. Einsatzbereiche dieser besonders robusten und langzeitverfügbaren Designs finden sich vor allem in Märkten, in denen Sicherheitsstandards analog der IEC61508 gefordert sind, wie Bahntechnik (EN50155), Luftfahrt (DO-160) und Mobile Maschinen (ISO 13849) sowie Fertigungsroboter (ISO 10218), Steuerungen (IEC 61131-6) und Antriebssysteme (IEC 61800-5-2). Weitere Anwendungsbereiche finden sich in der Medizintechnik (60601) und in kritischen Infrastrukturen, wie dem Nuklearsektor (IEC 61513) oder der Prozessindustrie (IEC 61511). MicroSys arbeitet in all diesen Branchen eng mit seinen Kunden zusammen, um sicherzustellen, dass die jeweils zugehörigen Standards vollständig erfüllt werden. Weitere Informationen unter </w:t>
      </w:r>
      <w:hyperlink r:id="rId9" w:history="1">
        <w:r w:rsidRPr="004E6FF2">
          <w:rPr>
            <w:rStyle w:val="Hyperlink"/>
            <w:rFonts w:asciiTheme="minorHAnsi" w:hAnsiTheme="minorHAnsi" w:cstheme="minorHAnsi"/>
            <w:sz w:val="18"/>
            <w:szCs w:val="18"/>
          </w:rPr>
          <w:t>https://microsys.de/</w:t>
        </w:r>
      </w:hyperlink>
    </w:p>
    <w:p w14:paraId="3C8F84E5" w14:textId="1107CD6E" w:rsidR="00547FF8" w:rsidRPr="004E6FF2" w:rsidRDefault="00547FF8" w:rsidP="007A1DB8">
      <w:pPr>
        <w:pStyle w:val="Default"/>
        <w:ind w:right="1"/>
        <w:rPr>
          <w:rFonts w:asciiTheme="minorHAnsi" w:hAnsiTheme="minorHAnsi" w:cstheme="minorHAnsi"/>
          <w:sz w:val="18"/>
          <w:szCs w:val="18"/>
        </w:rPr>
      </w:pPr>
    </w:p>
    <w:p w14:paraId="7360BFA9" w14:textId="0CA6BAFF" w:rsidR="007B3317" w:rsidRPr="004E6FF2" w:rsidRDefault="007B3317" w:rsidP="007A1DB8">
      <w:pPr>
        <w:pStyle w:val="Default"/>
        <w:ind w:right="1"/>
        <w:rPr>
          <w:rFonts w:asciiTheme="minorHAnsi" w:hAnsiTheme="minorHAnsi" w:cstheme="minorHAnsi"/>
          <w:i/>
          <w:iCs/>
          <w:sz w:val="18"/>
          <w:szCs w:val="18"/>
        </w:rPr>
      </w:pPr>
      <w:r w:rsidRPr="004E6FF2">
        <w:rPr>
          <w:rFonts w:asciiTheme="minorHAnsi" w:hAnsiTheme="minorHAnsi" w:cstheme="minorHAnsi"/>
          <w:i/>
          <w:iCs/>
          <w:sz w:val="18"/>
          <w:szCs w:val="18"/>
        </w:rPr>
        <w:t>Alle Handelsmarken sind Eigentum ihrer jeweiligen Inhaber.</w:t>
      </w:r>
    </w:p>
    <w:p w14:paraId="31D40BC2" w14:textId="77777777" w:rsidR="007B3317" w:rsidRPr="004E6FF2" w:rsidRDefault="007B3317" w:rsidP="007A1DB8">
      <w:pPr>
        <w:pStyle w:val="Default"/>
        <w:ind w:right="1"/>
        <w:rPr>
          <w:rFonts w:asciiTheme="minorHAnsi" w:hAnsiTheme="minorHAnsi" w:cstheme="minorHAnsi"/>
          <w:sz w:val="20"/>
          <w:szCs w:val="20"/>
        </w:rPr>
      </w:pPr>
    </w:p>
    <w:p w14:paraId="1DC649A4" w14:textId="77777777" w:rsidR="002144A7" w:rsidRPr="004E6FF2" w:rsidRDefault="007D5DA0" w:rsidP="007A1DB8">
      <w:pPr>
        <w:pStyle w:val="Default"/>
        <w:ind w:right="1"/>
        <w:rPr>
          <w:rFonts w:asciiTheme="minorHAnsi" w:hAnsiTheme="minorHAnsi" w:cstheme="minorHAnsi"/>
          <w:b/>
          <w:bCs/>
          <w:sz w:val="22"/>
          <w:szCs w:val="22"/>
        </w:rPr>
      </w:pPr>
      <w:r w:rsidRPr="004E6FF2">
        <w:rPr>
          <w:rFonts w:asciiTheme="minorHAnsi" w:hAnsiTheme="minorHAnsi" w:cstheme="minorHAnsi"/>
          <w:b/>
          <w:bCs/>
          <w:sz w:val="22"/>
          <w:szCs w:val="22"/>
        </w:rPr>
        <w:t>Leserkontakt:</w:t>
      </w:r>
    </w:p>
    <w:p w14:paraId="5B03C7A2" w14:textId="77777777" w:rsidR="002144A7" w:rsidRPr="004E6FF2" w:rsidRDefault="007D5DA0" w:rsidP="007A1DB8">
      <w:pPr>
        <w:pStyle w:val="Default"/>
        <w:ind w:right="1"/>
        <w:rPr>
          <w:rFonts w:asciiTheme="minorHAnsi" w:hAnsiTheme="minorHAnsi" w:cstheme="minorHAnsi"/>
          <w:sz w:val="20"/>
          <w:szCs w:val="20"/>
        </w:rPr>
      </w:pPr>
      <w:r w:rsidRPr="004E6FF2">
        <w:rPr>
          <w:rFonts w:asciiTheme="minorHAnsi" w:hAnsiTheme="minorHAnsi" w:cstheme="minorHAnsi"/>
          <w:bCs/>
          <w:sz w:val="20"/>
          <w:szCs w:val="20"/>
        </w:rPr>
        <w:t xml:space="preserve">MicroSys Electronics GmbH  </w:t>
      </w:r>
    </w:p>
    <w:p w14:paraId="3B0E6E63" w14:textId="77777777" w:rsidR="001C052E" w:rsidRPr="004E6FF2" w:rsidRDefault="007D5DA0" w:rsidP="007A1DB8">
      <w:pPr>
        <w:pStyle w:val="Default"/>
        <w:ind w:right="1"/>
        <w:rPr>
          <w:rFonts w:asciiTheme="minorHAnsi" w:hAnsiTheme="minorHAnsi" w:cstheme="minorHAnsi"/>
          <w:sz w:val="20"/>
          <w:szCs w:val="20"/>
        </w:rPr>
      </w:pPr>
      <w:r w:rsidRPr="004E6FF2">
        <w:rPr>
          <w:rFonts w:asciiTheme="minorHAnsi" w:hAnsiTheme="minorHAnsi" w:cstheme="minorHAnsi"/>
          <w:sz w:val="20"/>
          <w:szCs w:val="20"/>
        </w:rPr>
        <w:t>Ina Sophia Schindler, Geschäftsführerin</w:t>
      </w:r>
      <w:r w:rsidRPr="004E6FF2">
        <w:rPr>
          <w:rFonts w:asciiTheme="minorHAnsi" w:hAnsiTheme="minorHAnsi" w:cstheme="minorHAnsi"/>
          <w:sz w:val="20"/>
          <w:szCs w:val="20"/>
        </w:rPr>
        <w:br/>
        <w:t xml:space="preserve">Mühlweg 1 </w:t>
      </w:r>
    </w:p>
    <w:p w14:paraId="33ADB251" w14:textId="77777777" w:rsidR="001C052E" w:rsidRPr="004E6FF2" w:rsidRDefault="007D5DA0" w:rsidP="007A1DB8">
      <w:pPr>
        <w:pStyle w:val="Default"/>
        <w:ind w:right="1"/>
        <w:rPr>
          <w:rFonts w:asciiTheme="minorHAnsi" w:hAnsiTheme="minorHAnsi" w:cstheme="minorHAnsi"/>
          <w:sz w:val="20"/>
          <w:szCs w:val="20"/>
        </w:rPr>
      </w:pPr>
      <w:r w:rsidRPr="004E6FF2">
        <w:rPr>
          <w:rFonts w:asciiTheme="minorHAnsi" w:hAnsiTheme="minorHAnsi" w:cstheme="minorHAnsi"/>
          <w:sz w:val="20"/>
          <w:szCs w:val="20"/>
        </w:rPr>
        <w:t xml:space="preserve">82054 Sauerlach Germany </w:t>
      </w:r>
    </w:p>
    <w:p w14:paraId="299EABE9" w14:textId="5D34F6D4" w:rsidR="001C052E" w:rsidRPr="004E6FF2" w:rsidRDefault="007D5DA0" w:rsidP="007A1DB8">
      <w:pPr>
        <w:pStyle w:val="Default"/>
        <w:ind w:right="1"/>
        <w:rPr>
          <w:rFonts w:asciiTheme="minorHAnsi" w:hAnsiTheme="minorHAnsi" w:cstheme="minorHAnsi"/>
          <w:sz w:val="20"/>
          <w:szCs w:val="20"/>
        </w:rPr>
      </w:pPr>
      <w:r w:rsidRPr="004E6FF2">
        <w:rPr>
          <w:rFonts w:asciiTheme="minorHAnsi" w:hAnsiTheme="minorHAnsi" w:cstheme="minorHAnsi"/>
          <w:sz w:val="20"/>
          <w:szCs w:val="20"/>
        </w:rPr>
        <w:t>Tel</w:t>
      </w:r>
      <w:r w:rsidR="00EB64F4" w:rsidRPr="004E6FF2">
        <w:rPr>
          <w:rFonts w:asciiTheme="minorHAnsi" w:hAnsiTheme="minorHAnsi" w:cstheme="minorHAnsi"/>
          <w:sz w:val="20"/>
          <w:szCs w:val="20"/>
        </w:rPr>
        <w:t>.</w:t>
      </w:r>
      <w:r w:rsidRPr="004E6FF2">
        <w:rPr>
          <w:rFonts w:asciiTheme="minorHAnsi" w:hAnsiTheme="minorHAnsi" w:cstheme="minorHAnsi"/>
          <w:sz w:val="20"/>
          <w:szCs w:val="20"/>
        </w:rPr>
        <w:t>:</w:t>
      </w:r>
      <w:r w:rsidRPr="004E6FF2">
        <w:rPr>
          <w:rFonts w:asciiTheme="minorHAnsi" w:hAnsiTheme="minorHAnsi" w:cstheme="minorHAnsi"/>
          <w:sz w:val="20"/>
          <w:szCs w:val="20"/>
        </w:rPr>
        <w:tab/>
        <w:t xml:space="preserve">+49 (8104) 801‐0 </w:t>
      </w:r>
    </w:p>
    <w:p w14:paraId="79ACBA7B" w14:textId="77777777" w:rsidR="001C052E" w:rsidRPr="004E6FF2" w:rsidRDefault="007D5DA0" w:rsidP="007A1DB8">
      <w:pPr>
        <w:pStyle w:val="Default"/>
        <w:ind w:right="1"/>
        <w:rPr>
          <w:rFonts w:asciiTheme="minorHAnsi" w:hAnsiTheme="minorHAnsi" w:cstheme="minorHAnsi"/>
          <w:sz w:val="20"/>
          <w:szCs w:val="20"/>
        </w:rPr>
      </w:pPr>
      <w:r w:rsidRPr="004E6FF2">
        <w:rPr>
          <w:rFonts w:asciiTheme="minorHAnsi" w:hAnsiTheme="minorHAnsi" w:cstheme="minorHAnsi"/>
          <w:sz w:val="20"/>
          <w:szCs w:val="20"/>
        </w:rPr>
        <w:t xml:space="preserve">Web: </w:t>
      </w:r>
      <w:r w:rsidRPr="004E6FF2">
        <w:rPr>
          <w:rFonts w:asciiTheme="minorHAnsi" w:hAnsiTheme="minorHAnsi" w:cstheme="minorHAnsi"/>
          <w:sz w:val="20"/>
          <w:szCs w:val="20"/>
        </w:rPr>
        <w:tab/>
      </w:r>
      <w:hyperlink r:id="rId10" w:history="1">
        <w:r w:rsidRPr="004E6FF2">
          <w:rPr>
            <w:rStyle w:val="Hyperlink"/>
            <w:rFonts w:asciiTheme="minorHAnsi" w:hAnsiTheme="minorHAnsi" w:cstheme="minorHAnsi"/>
            <w:sz w:val="20"/>
            <w:szCs w:val="20"/>
          </w:rPr>
          <w:t>http://www.microsys.de</w:t>
        </w:r>
      </w:hyperlink>
    </w:p>
    <w:p w14:paraId="727B0C7F" w14:textId="4A37D0B6" w:rsidR="002144A7" w:rsidRPr="004E6FF2" w:rsidRDefault="007D5DA0" w:rsidP="007A1DB8">
      <w:pPr>
        <w:pStyle w:val="Default"/>
        <w:ind w:right="1"/>
        <w:rPr>
          <w:rFonts w:asciiTheme="minorHAnsi" w:hAnsiTheme="minorHAnsi" w:cstheme="minorHAnsi"/>
          <w:sz w:val="20"/>
          <w:szCs w:val="20"/>
        </w:rPr>
      </w:pPr>
      <w:r w:rsidRPr="004E6FF2">
        <w:rPr>
          <w:rFonts w:asciiTheme="minorHAnsi" w:hAnsiTheme="minorHAnsi" w:cstheme="minorHAnsi"/>
          <w:sz w:val="20"/>
          <w:szCs w:val="20"/>
        </w:rPr>
        <w:t>E</w:t>
      </w:r>
      <w:r w:rsidR="00190D31" w:rsidRPr="004E6FF2">
        <w:rPr>
          <w:rFonts w:asciiTheme="minorHAnsi" w:hAnsiTheme="minorHAnsi" w:cstheme="minorHAnsi"/>
          <w:sz w:val="20"/>
          <w:szCs w:val="20"/>
        </w:rPr>
        <w:t>-M</w:t>
      </w:r>
      <w:r w:rsidRPr="004E6FF2">
        <w:rPr>
          <w:rFonts w:asciiTheme="minorHAnsi" w:hAnsiTheme="minorHAnsi" w:cstheme="minorHAnsi"/>
          <w:sz w:val="20"/>
          <w:szCs w:val="20"/>
        </w:rPr>
        <w:t xml:space="preserve">ail: </w:t>
      </w:r>
      <w:r w:rsidRPr="004E6FF2">
        <w:rPr>
          <w:rFonts w:asciiTheme="minorHAnsi" w:hAnsiTheme="minorHAnsi" w:cstheme="minorHAnsi"/>
          <w:sz w:val="20"/>
          <w:szCs w:val="20"/>
        </w:rPr>
        <w:tab/>
      </w:r>
      <w:hyperlink r:id="rId11" w:history="1">
        <w:r w:rsidRPr="004E6FF2">
          <w:rPr>
            <w:rStyle w:val="Hyperlink"/>
            <w:rFonts w:asciiTheme="minorHAnsi" w:hAnsiTheme="minorHAnsi" w:cstheme="minorHAnsi"/>
            <w:sz w:val="20"/>
            <w:szCs w:val="20"/>
          </w:rPr>
          <w:t>info@microsys.de</w:t>
        </w:r>
      </w:hyperlink>
    </w:p>
    <w:p w14:paraId="759B623D" w14:textId="77777777" w:rsidR="002144A7" w:rsidRPr="004E6FF2" w:rsidRDefault="002144A7" w:rsidP="007A1DB8">
      <w:pPr>
        <w:spacing w:after="0"/>
        <w:ind w:right="1"/>
        <w:rPr>
          <w:rFonts w:cstheme="minorHAnsi"/>
          <w:sz w:val="20"/>
          <w:szCs w:val="20"/>
        </w:rPr>
      </w:pPr>
    </w:p>
    <w:sectPr w:rsidR="002144A7" w:rsidRPr="004E6FF2" w:rsidSect="00126F78">
      <w:headerReference w:type="default" r:id="rId12"/>
      <w:headerReference w:type="first" r:id="rId13"/>
      <w:footerReference w:type="first" r:id="rId14"/>
      <w:pgSz w:w="11906" w:h="16838"/>
      <w:pgMar w:top="1417" w:right="2125"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49A08" w14:textId="77777777" w:rsidR="006C2686" w:rsidRDefault="006C2686" w:rsidP="004326B0">
      <w:pPr>
        <w:spacing w:after="0" w:line="240" w:lineRule="auto"/>
      </w:pPr>
      <w:r>
        <w:separator/>
      </w:r>
    </w:p>
  </w:endnote>
  <w:endnote w:type="continuationSeparator" w:id="0">
    <w:p w14:paraId="6D8E8FAF" w14:textId="77777777" w:rsidR="006C2686" w:rsidRDefault="006C2686" w:rsidP="00432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44FC" w14:textId="77777777" w:rsidR="00DF568B" w:rsidRPr="00935BD4" w:rsidRDefault="00DF568B" w:rsidP="002144A7">
    <w:pPr>
      <w:pStyle w:val="Fuzeile"/>
      <w:rPr>
        <w:rFonts w:ascii="Myriad Pro" w:hAnsi="Myriad Pro"/>
        <w:sz w:val="18"/>
        <w:szCs w:val="18"/>
      </w:rPr>
    </w:pPr>
    <w:r w:rsidRPr="00935BD4">
      <w:rPr>
        <w:rFonts w:ascii="Myriad Pro" w:hAnsi="Myriad Pro"/>
        <w:sz w:val="18"/>
        <w:szCs w:val="18"/>
      </w:rPr>
      <w:t>© Copyright 2018 – Urheberrechtshinweis</w:t>
    </w:r>
  </w:p>
  <w:p w14:paraId="70D366D0" w14:textId="77777777" w:rsidR="00DF568B" w:rsidRDefault="00DF568B" w:rsidP="002144A7">
    <w:pPr>
      <w:pStyle w:val="Fuzeile"/>
    </w:pPr>
    <w:r w:rsidRPr="003A610F">
      <w:rPr>
        <w:rFonts w:ascii="Myriad Pro" w:hAnsi="Myriad Pro"/>
        <w:sz w:val="18"/>
        <w:szCs w:val="18"/>
      </w:rPr>
      <w:t xml:space="preserve">Alle Inhalte dieser Vorlage sind urheberrechtlich geschützt. </w:t>
    </w:r>
    <w:r>
      <w:rPr>
        <w:rFonts w:ascii="Myriad Pro" w:hAnsi="Myriad Pro"/>
        <w:sz w:val="18"/>
        <w:szCs w:val="18"/>
      </w:rPr>
      <w:br/>
    </w:r>
    <w:r w:rsidRPr="003A610F">
      <w:rPr>
        <w:rFonts w:ascii="Myriad Pro" w:hAnsi="Myriad Pro"/>
        <w:sz w:val="18"/>
        <w:szCs w:val="18"/>
      </w:rPr>
      <w:t xml:space="preserve">Das Urheberrecht liegt bei </w:t>
    </w:r>
    <w:r>
      <w:rPr>
        <w:rFonts w:ascii="Myriad Pro" w:hAnsi="Myriad Pro"/>
        <w:sz w:val="18"/>
        <w:szCs w:val="18"/>
      </w:rPr>
      <w:t>MicroSys Electronics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DE1A6" w14:textId="77777777" w:rsidR="006C2686" w:rsidRDefault="006C2686" w:rsidP="004326B0">
      <w:pPr>
        <w:spacing w:after="0" w:line="240" w:lineRule="auto"/>
      </w:pPr>
      <w:r>
        <w:separator/>
      </w:r>
    </w:p>
  </w:footnote>
  <w:footnote w:type="continuationSeparator" w:id="0">
    <w:p w14:paraId="20E83DD2" w14:textId="77777777" w:rsidR="006C2686" w:rsidRDefault="006C2686" w:rsidP="00432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7B97" w14:textId="77777777" w:rsidR="00DF568B" w:rsidRDefault="00DF568B" w:rsidP="002144A7">
    <w:pPr>
      <w:pStyle w:val="Kopfzeile"/>
      <w:jc w:val="right"/>
    </w:pPr>
    <w:r>
      <w:rPr>
        <w:noProof/>
        <w:lang w:eastAsia="de-DE"/>
      </w:rPr>
      <w:drawing>
        <wp:anchor distT="0" distB="0" distL="114300" distR="114300" simplePos="0" relativeHeight="251658240" behindDoc="1" locked="0" layoutInCell="1" allowOverlap="1" wp14:anchorId="09BDC49A" wp14:editId="502C10ED">
          <wp:simplePos x="0" y="0"/>
          <wp:positionH relativeFrom="margin">
            <wp:posOffset>-200025</wp:posOffset>
          </wp:positionH>
          <wp:positionV relativeFrom="paragraph">
            <wp:posOffset>-2540</wp:posOffset>
          </wp:positionV>
          <wp:extent cx="3005455" cy="654685"/>
          <wp:effectExtent l="0" t="0" r="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5455" cy="654685"/>
                  </a:xfrm>
                  <a:prstGeom prst="rect">
                    <a:avLst/>
                  </a:prstGeom>
                  <a:noFill/>
                  <a:ln>
                    <a:noFill/>
                  </a:ln>
                </pic:spPr>
              </pic:pic>
            </a:graphicData>
          </a:graphic>
        </wp:anchor>
      </w:drawing>
    </w:r>
  </w:p>
  <w:p w14:paraId="30CA42F2" w14:textId="77777777" w:rsidR="00DF568B" w:rsidRDefault="00DF568B" w:rsidP="002144A7">
    <w:pPr>
      <w:pStyle w:val="Kopfzeile"/>
      <w:jc w:val="right"/>
    </w:pPr>
  </w:p>
  <w:p w14:paraId="5A7717C0" w14:textId="77777777" w:rsidR="00DF568B" w:rsidRDefault="00DF568B" w:rsidP="002144A7">
    <w:pPr>
      <w:pStyle w:val="Kopfzeile"/>
      <w:jc w:val="right"/>
    </w:pPr>
  </w:p>
  <w:p w14:paraId="25D718C9" w14:textId="77777777" w:rsidR="00DF568B" w:rsidRDefault="00DF568B" w:rsidP="002144A7">
    <w:pPr>
      <w:pStyle w:val="Kopfzeile"/>
      <w:jc w:val="right"/>
    </w:pPr>
  </w:p>
  <w:p w14:paraId="47DEB069" w14:textId="77777777" w:rsidR="00DF568B" w:rsidRDefault="00DF568B" w:rsidP="002144A7">
    <w:pPr>
      <w:pStyle w:val="Kopfzeile"/>
      <w:jc w:val="right"/>
    </w:pPr>
  </w:p>
  <w:p w14:paraId="45227A5F" w14:textId="77777777" w:rsidR="00DF568B" w:rsidRDefault="00DF568B" w:rsidP="00C231BA">
    <w:pPr>
      <w:pStyle w:val="Kopfzeile"/>
      <w:rPr>
        <w:rFonts w:ascii="Myriad Pro" w:hAnsi="Myriad Pro"/>
        <w:b/>
        <w:bCs/>
      </w:rPr>
    </w:pPr>
  </w:p>
  <w:p w14:paraId="56BD5A43" w14:textId="77777777" w:rsidR="00DF568B" w:rsidRPr="00C231BA" w:rsidRDefault="00DF568B" w:rsidP="00C231BA">
    <w:pPr>
      <w:pStyle w:val="Kopfzeile"/>
      <w:rPr>
        <w:rFonts w:ascii="Myriad Pro" w:hAnsi="Myriad Pro"/>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62A17" w14:textId="77777777" w:rsidR="00DF568B" w:rsidRDefault="00DF568B" w:rsidP="002144A7">
    <w:pPr>
      <w:pStyle w:val="Kopfzeile"/>
      <w:jc w:val="right"/>
    </w:pPr>
    <w:r>
      <w:rPr>
        <w:noProof/>
        <w:lang w:eastAsia="de-DE"/>
      </w:rPr>
      <w:drawing>
        <wp:inline distT="0" distB="0" distL="0" distR="0" wp14:anchorId="45922ACA" wp14:editId="1380674B">
          <wp:extent cx="3007360" cy="65615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2146" cy="698649"/>
                  </a:xfrm>
                  <a:prstGeom prst="rect">
                    <a:avLst/>
                  </a:prstGeom>
                  <a:noFill/>
                  <a:ln>
                    <a:noFill/>
                  </a:ln>
                </pic:spPr>
              </pic:pic>
            </a:graphicData>
          </a:graphic>
        </wp:inline>
      </w:drawing>
    </w:r>
  </w:p>
  <w:p w14:paraId="4F89AF3D" w14:textId="77777777" w:rsidR="00DF568B" w:rsidRDefault="00DF568B" w:rsidP="002144A7">
    <w:pPr>
      <w:pStyle w:val="Kopfzeile"/>
      <w:jc w:val="right"/>
    </w:pPr>
  </w:p>
  <w:p w14:paraId="70148CCD" w14:textId="77777777" w:rsidR="00DF568B" w:rsidRDefault="00DF568B" w:rsidP="002144A7">
    <w:pPr>
      <w:pStyle w:val="Kopfzeile"/>
      <w:jc w:val="right"/>
    </w:pPr>
  </w:p>
  <w:p w14:paraId="5F6A85EA" w14:textId="77777777" w:rsidR="00DF568B" w:rsidRDefault="00DF568B" w:rsidP="002144A7">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73D"/>
    <w:rsid w:val="00006200"/>
    <w:rsid w:val="00011701"/>
    <w:rsid w:val="00012ECF"/>
    <w:rsid w:val="000150EB"/>
    <w:rsid w:val="000253DB"/>
    <w:rsid w:val="0002727D"/>
    <w:rsid w:val="00036051"/>
    <w:rsid w:val="00036270"/>
    <w:rsid w:val="00036973"/>
    <w:rsid w:val="000402F0"/>
    <w:rsid w:val="000605DB"/>
    <w:rsid w:val="00077093"/>
    <w:rsid w:val="00096114"/>
    <w:rsid w:val="000D6983"/>
    <w:rsid w:val="000F13D2"/>
    <w:rsid w:val="0010070C"/>
    <w:rsid w:val="0010611E"/>
    <w:rsid w:val="00126F78"/>
    <w:rsid w:val="001312CD"/>
    <w:rsid w:val="00136C4F"/>
    <w:rsid w:val="0014257C"/>
    <w:rsid w:val="001428EC"/>
    <w:rsid w:val="00190D31"/>
    <w:rsid w:val="001B6C84"/>
    <w:rsid w:val="001C052E"/>
    <w:rsid w:val="001C414F"/>
    <w:rsid w:val="001D148F"/>
    <w:rsid w:val="001E488E"/>
    <w:rsid w:val="001F500C"/>
    <w:rsid w:val="00212E11"/>
    <w:rsid w:val="002144A7"/>
    <w:rsid w:val="002247C8"/>
    <w:rsid w:val="00224C54"/>
    <w:rsid w:val="00247275"/>
    <w:rsid w:val="00254D99"/>
    <w:rsid w:val="0026358E"/>
    <w:rsid w:val="0030015C"/>
    <w:rsid w:val="003439D6"/>
    <w:rsid w:val="00352B76"/>
    <w:rsid w:val="00355DF1"/>
    <w:rsid w:val="003636E0"/>
    <w:rsid w:val="00374074"/>
    <w:rsid w:val="00375DF5"/>
    <w:rsid w:val="00396AC8"/>
    <w:rsid w:val="003A245E"/>
    <w:rsid w:val="003A610F"/>
    <w:rsid w:val="003B4FBC"/>
    <w:rsid w:val="003C1CFC"/>
    <w:rsid w:val="003D2616"/>
    <w:rsid w:val="003D443B"/>
    <w:rsid w:val="003D448C"/>
    <w:rsid w:val="003D7B0E"/>
    <w:rsid w:val="00400DF3"/>
    <w:rsid w:val="00417321"/>
    <w:rsid w:val="004326B0"/>
    <w:rsid w:val="0048423D"/>
    <w:rsid w:val="00495CA7"/>
    <w:rsid w:val="004A190B"/>
    <w:rsid w:val="004D7BD3"/>
    <w:rsid w:val="004E6FF2"/>
    <w:rsid w:val="00527059"/>
    <w:rsid w:val="005463F1"/>
    <w:rsid w:val="00547FF8"/>
    <w:rsid w:val="0055085D"/>
    <w:rsid w:val="00565FA1"/>
    <w:rsid w:val="005963DA"/>
    <w:rsid w:val="005E1CA5"/>
    <w:rsid w:val="005E36A7"/>
    <w:rsid w:val="006144A1"/>
    <w:rsid w:val="006258B6"/>
    <w:rsid w:val="00627ABE"/>
    <w:rsid w:val="00630CA3"/>
    <w:rsid w:val="00651E30"/>
    <w:rsid w:val="0066682A"/>
    <w:rsid w:val="006A55CF"/>
    <w:rsid w:val="006B020E"/>
    <w:rsid w:val="006B41A0"/>
    <w:rsid w:val="006C1FB7"/>
    <w:rsid w:val="006C2686"/>
    <w:rsid w:val="00745D37"/>
    <w:rsid w:val="00756673"/>
    <w:rsid w:val="007A1DB8"/>
    <w:rsid w:val="007A5028"/>
    <w:rsid w:val="007B3317"/>
    <w:rsid w:val="007D3364"/>
    <w:rsid w:val="007D5DA0"/>
    <w:rsid w:val="007F2299"/>
    <w:rsid w:val="007F5CD5"/>
    <w:rsid w:val="008025BD"/>
    <w:rsid w:val="00811CEF"/>
    <w:rsid w:val="008227A8"/>
    <w:rsid w:val="008676AC"/>
    <w:rsid w:val="0087642C"/>
    <w:rsid w:val="00877E47"/>
    <w:rsid w:val="00893BBA"/>
    <w:rsid w:val="008A3C87"/>
    <w:rsid w:val="008C44CC"/>
    <w:rsid w:val="008C6F0D"/>
    <w:rsid w:val="008D442B"/>
    <w:rsid w:val="008E3414"/>
    <w:rsid w:val="00935BD4"/>
    <w:rsid w:val="00937F41"/>
    <w:rsid w:val="009512E5"/>
    <w:rsid w:val="00952606"/>
    <w:rsid w:val="00952B4D"/>
    <w:rsid w:val="00963B60"/>
    <w:rsid w:val="0097634E"/>
    <w:rsid w:val="00980103"/>
    <w:rsid w:val="009B2149"/>
    <w:rsid w:val="009C49CD"/>
    <w:rsid w:val="009E63AE"/>
    <w:rsid w:val="00A140A4"/>
    <w:rsid w:val="00A21D98"/>
    <w:rsid w:val="00A46E2C"/>
    <w:rsid w:val="00A66347"/>
    <w:rsid w:val="00A87A93"/>
    <w:rsid w:val="00A87CBC"/>
    <w:rsid w:val="00A97D86"/>
    <w:rsid w:val="00AB71F9"/>
    <w:rsid w:val="00AC288F"/>
    <w:rsid w:val="00AD3011"/>
    <w:rsid w:val="00AE2147"/>
    <w:rsid w:val="00B0471F"/>
    <w:rsid w:val="00B162AD"/>
    <w:rsid w:val="00B176B2"/>
    <w:rsid w:val="00B52F7C"/>
    <w:rsid w:val="00B70C2F"/>
    <w:rsid w:val="00B73419"/>
    <w:rsid w:val="00B81C9A"/>
    <w:rsid w:val="00BB72FC"/>
    <w:rsid w:val="00BB7A00"/>
    <w:rsid w:val="00BC48B7"/>
    <w:rsid w:val="00BF4D97"/>
    <w:rsid w:val="00C06BD1"/>
    <w:rsid w:val="00C231BA"/>
    <w:rsid w:val="00C31168"/>
    <w:rsid w:val="00C6073D"/>
    <w:rsid w:val="00C67D00"/>
    <w:rsid w:val="00C67FDC"/>
    <w:rsid w:val="00C86EDF"/>
    <w:rsid w:val="00C91791"/>
    <w:rsid w:val="00C977CA"/>
    <w:rsid w:val="00CB0A99"/>
    <w:rsid w:val="00CC06D8"/>
    <w:rsid w:val="00CC6719"/>
    <w:rsid w:val="00CC6AE2"/>
    <w:rsid w:val="00CE1630"/>
    <w:rsid w:val="00D2558E"/>
    <w:rsid w:val="00D32C99"/>
    <w:rsid w:val="00D72B54"/>
    <w:rsid w:val="00DB573D"/>
    <w:rsid w:val="00DF568B"/>
    <w:rsid w:val="00E00CDF"/>
    <w:rsid w:val="00E37337"/>
    <w:rsid w:val="00E5011B"/>
    <w:rsid w:val="00E60D3B"/>
    <w:rsid w:val="00E70857"/>
    <w:rsid w:val="00EB64F4"/>
    <w:rsid w:val="00ED4580"/>
    <w:rsid w:val="00ED5A49"/>
    <w:rsid w:val="00EE15E8"/>
    <w:rsid w:val="00EF480A"/>
    <w:rsid w:val="00F16775"/>
    <w:rsid w:val="00F26DFC"/>
    <w:rsid w:val="00F36421"/>
    <w:rsid w:val="00F417B4"/>
    <w:rsid w:val="00F80A50"/>
    <w:rsid w:val="00F81E72"/>
    <w:rsid w:val="00F83741"/>
    <w:rsid w:val="00F85333"/>
    <w:rsid w:val="00FE7DC6"/>
    <w:rsid w:val="00FF00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3678C5"/>
  <w15:docId w15:val="{D4D00A44-C75C-4E3B-BBAE-9A6159C2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D7BD3"/>
  </w:style>
  <w:style w:type="paragraph" w:styleId="berschrift1">
    <w:name w:val="heading 1"/>
    <w:basedOn w:val="Standard"/>
    <w:next w:val="Standard"/>
    <w:link w:val="berschrift1Zchn"/>
    <w:uiPriority w:val="9"/>
    <w:qFormat/>
    <w:rsid w:val="000117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link w:val="berschrift3Zchn"/>
    <w:uiPriority w:val="9"/>
    <w:qFormat/>
    <w:rsid w:val="003D448C"/>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26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26B0"/>
  </w:style>
  <w:style w:type="paragraph" w:styleId="Fuzeile">
    <w:name w:val="footer"/>
    <w:basedOn w:val="Standard"/>
    <w:link w:val="FuzeileZchn"/>
    <w:uiPriority w:val="99"/>
    <w:unhideWhenUsed/>
    <w:rsid w:val="004326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26B0"/>
  </w:style>
  <w:style w:type="paragraph" w:customStyle="1" w:styleId="Default">
    <w:name w:val="Default"/>
    <w:rsid w:val="002144A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1C052E"/>
    <w:rPr>
      <w:color w:val="0563C1" w:themeColor="hyperlink"/>
      <w:u w:val="single"/>
    </w:rPr>
  </w:style>
  <w:style w:type="character" w:customStyle="1" w:styleId="NichtaufgelsteErwhnung1">
    <w:name w:val="Nicht aufgelöste Erwähnung1"/>
    <w:basedOn w:val="Absatz-Standardschriftart"/>
    <w:uiPriority w:val="99"/>
    <w:semiHidden/>
    <w:unhideWhenUsed/>
    <w:rsid w:val="001C052E"/>
    <w:rPr>
      <w:color w:val="605E5C"/>
      <w:shd w:val="clear" w:color="auto" w:fill="E1DFDD"/>
    </w:rPr>
  </w:style>
  <w:style w:type="character" w:customStyle="1" w:styleId="prod">
    <w:name w:val="prod"/>
    <w:basedOn w:val="Absatz-Standardschriftart"/>
    <w:rsid w:val="00C6073D"/>
  </w:style>
  <w:style w:type="paragraph" w:styleId="Sprechblasentext">
    <w:name w:val="Balloon Text"/>
    <w:basedOn w:val="Standard"/>
    <w:link w:val="SprechblasentextZchn"/>
    <w:uiPriority w:val="99"/>
    <w:semiHidden/>
    <w:unhideWhenUsed/>
    <w:rsid w:val="00C607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073D"/>
    <w:rPr>
      <w:rFonts w:ascii="Tahoma" w:hAnsi="Tahoma" w:cs="Tahoma"/>
      <w:sz w:val="16"/>
      <w:szCs w:val="16"/>
    </w:rPr>
  </w:style>
  <w:style w:type="character" w:styleId="BesuchterLink">
    <w:name w:val="FollowedHyperlink"/>
    <w:basedOn w:val="Absatz-Standardschriftart"/>
    <w:uiPriority w:val="99"/>
    <w:semiHidden/>
    <w:unhideWhenUsed/>
    <w:rsid w:val="00F80A50"/>
    <w:rPr>
      <w:color w:val="954F72" w:themeColor="followedHyperlink"/>
      <w:u w:val="single"/>
    </w:rPr>
  </w:style>
  <w:style w:type="character" w:styleId="Kommentarzeichen">
    <w:name w:val="annotation reference"/>
    <w:basedOn w:val="Absatz-Standardschriftart"/>
    <w:uiPriority w:val="99"/>
    <w:semiHidden/>
    <w:unhideWhenUsed/>
    <w:rsid w:val="000253DB"/>
    <w:rPr>
      <w:sz w:val="16"/>
      <w:szCs w:val="16"/>
    </w:rPr>
  </w:style>
  <w:style w:type="paragraph" w:styleId="Kommentartext">
    <w:name w:val="annotation text"/>
    <w:basedOn w:val="Standard"/>
    <w:link w:val="KommentartextZchn"/>
    <w:uiPriority w:val="99"/>
    <w:unhideWhenUsed/>
    <w:rsid w:val="000253DB"/>
    <w:pPr>
      <w:spacing w:line="240" w:lineRule="auto"/>
    </w:pPr>
    <w:rPr>
      <w:sz w:val="20"/>
      <w:szCs w:val="20"/>
    </w:rPr>
  </w:style>
  <w:style w:type="character" w:customStyle="1" w:styleId="KommentartextZchn">
    <w:name w:val="Kommentartext Zchn"/>
    <w:basedOn w:val="Absatz-Standardschriftart"/>
    <w:link w:val="Kommentartext"/>
    <w:uiPriority w:val="99"/>
    <w:rsid w:val="000253DB"/>
    <w:rPr>
      <w:sz w:val="20"/>
      <w:szCs w:val="20"/>
    </w:rPr>
  </w:style>
  <w:style w:type="paragraph" w:styleId="Kommentarthema">
    <w:name w:val="annotation subject"/>
    <w:basedOn w:val="Kommentartext"/>
    <w:next w:val="Kommentartext"/>
    <w:link w:val="KommentarthemaZchn"/>
    <w:uiPriority w:val="99"/>
    <w:semiHidden/>
    <w:unhideWhenUsed/>
    <w:rsid w:val="000253DB"/>
    <w:rPr>
      <w:b/>
      <w:bCs/>
    </w:rPr>
  </w:style>
  <w:style w:type="character" w:customStyle="1" w:styleId="KommentarthemaZchn">
    <w:name w:val="Kommentarthema Zchn"/>
    <w:basedOn w:val="KommentartextZchn"/>
    <w:link w:val="Kommentarthema"/>
    <w:uiPriority w:val="99"/>
    <w:semiHidden/>
    <w:rsid w:val="000253DB"/>
    <w:rPr>
      <w:b/>
      <w:bCs/>
      <w:sz w:val="20"/>
      <w:szCs w:val="20"/>
    </w:rPr>
  </w:style>
  <w:style w:type="character" w:customStyle="1" w:styleId="berschrift3Zchn">
    <w:name w:val="Überschrift 3 Zchn"/>
    <w:basedOn w:val="Absatz-Standardschriftart"/>
    <w:link w:val="berschrift3"/>
    <w:uiPriority w:val="9"/>
    <w:rsid w:val="003D448C"/>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3D448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E37337"/>
    <w:rPr>
      <w:color w:val="605E5C"/>
      <w:shd w:val="clear" w:color="auto" w:fill="E1DFDD"/>
    </w:rPr>
  </w:style>
  <w:style w:type="paragraph" w:styleId="berarbeitung">
    <w:name w:val="Revision"/>
    <w:hidden/>
    <w:uiPriority w:val="99"/>
    <w:semiHidden/>
    <w:rsid w:val="00DB573D"/>
    <w:pPr>
      <w:spacing w:after="0" w:line="240" w:lineRule="auto"/>
    </w:pPr>
  </w:style>
  <w:style w:type="character" w:customStyle="1" w:styleId="berschrift1Zchn">
    <w:name w:val="Überschrift 1 Zchn"/>
    <w:basedOn w:val="Absatz-Standardschriftart"/>
    <w:link w:val="berschrift1"/>
    <w:uiPriority w:val="9"/>
    <w:rsid w:val="0001170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73950">
      <w:bodyDiv w:val="1"/>
      <w:marLeft w:val="0"/>
      <w:marRight w:val="0"/>
      <w:marTop w:val="0"/>
      <w:marBottom w:val="0"/>
      <w:divBdr>
        <w:top w:val="none" w:sz="0" w:space="0" w:color="auto"/>
        <w:left w:val="none" w:sz="0" w:space="0" w:color="auto"/>
        <w:bottom w:val="none" w:sz="0" w:space="0" w:color="auto"/>
        <w:right w:val="none" w:sz="0" w:space="0" w:color="auto"/>
      </w:divBdr>
    </w:div>
    <w:div w:id="1651977707">
      <w:bodyDiv w:val="1"/>
      <w:marLeft w:val="0"/>
      <w:marRight w:val="0"/>
      <w:marTop w:val="0"/>
      <w:marBottom w:val="0"/>
      <w:divBdr>
        <w:top w:val="none" w:sz="0" w:space="0" w:color="auto"/>
        <w:left w:val="none" w:sz="0" w:space="0" w:color="auto"/>
        <w:bottom w:val="none" w:sz="0" w:space="0" w:color="auto"/>
        <w:right w:val="none" w:sz="0" w:space="0" w:color="auto"/>
      </w:divBdr>
    </w:div>
    <w:div w:id="187426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rectinsight.co.u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fo@microsys.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icrosys.de" TargetMode="External"/><Relationship Id="rId4" Type="http://schemas.openxmlformats.org/officeDocument/2006/relationships/webSettings" Target="webSettings.xml"/><Relationship Id="rId9" Type="http://schemas.openxmlformats.org/officeDocument/2006/relationships/hyperlink" Target="https://microsys.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20Hennen\AppData\Local\Microsoft\Windows\INetCache\Content.Outlook\WPIGPT8W\Pressemitteilung%20MicroSys.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BDD30-A67F-4467-A362-092A6792F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MicroSys.dotx</Template>
  <TotalTime>0</TotalTime>
  <Pages>2</Pages>
  <Words>680</Words>
  <Characters>4290</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Ina.Schindler@microsys.de</dc:creator>
  <cp:lastModifiedBy>Peter Kemptner</cp:lastModifiedBy>
  <cp:revision>6</cp:revision>
  <cp:lastPrinted>2024-02-20T12:42:00Z</cp:lastPrinted>
  <dcterms:created xsi:type="dcterms:W3CDTF">2024-02-20T09:09:00Z</dcterms:created>
  <dcterms:modified xsi:type="dcterms:W3CDTF">2024-02-20T12:44:00Z</dcterms:modified>
</cp:coreProperties>
</file>